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sz w:val="20"/>
        </w:rPr>
      </w:pPr>
      <w:r>
        <w:rPr>
          <w:rFonts w:hint="eastAsia"/>
          <w:sz w:val="20"/>
        </w:rPr>
        <w:t xml:space="preserve"> </w:t>
      </w:r>
    </w:p>
    <w:tbl>
      <w:tblPr>
        <w:tblStyle w:val="11"/>
        <w:tblW w:w="5390" w:type="pct"/>
        <w:jc w:val="center"/>
        <w:tblLayout w:type="fixed"/>
        <w:tblCellMar>
          <w:top w:w="0" w:type="dxa"/>
          <w:left w:w="108" w:type="dxa"/>
          <w:bottom w:w="0" w:type="dxa"/>
          <w:right w:w="108" w:type="dxa"/>
        </w:tblCellMar>
      </w:tblPr>
      <w:tblGrid>
        <w:gridCol w:w="708"/>
        <w:gridCol w:w="1197"/>
        <w:gridCol w:w="1267"/>
        <w:gridCol w:w="6055"/>
        <w:gridCol w:w="1729"/>
        <w:gridCol w:w="1731"/>
        <w:gridCol w:w="1298"/>
      </w:tblGrid>
      <w:tr>
        <w:tblPrEx>
          <w:tblCellMar>
            <w:top w:w="0" w:type="dxa"/>
            <w:left w:w="108" w:type="dxa"/>
            <w:bottom w:w="0" w:type="dxa"/>
            <w:right w:w="108" w:type="dxa"/>
          </w:tblCellMar>
        </w:tblPrEx>
        <w:trPr>
          <w:trHeight w:val="403" w:hRule="atLeast"/>
          <w:jc w:val="center"/>
        </w:trPr>
        <w:tc>
          <w:tcPr>
            <w:tcW w:w="5000" w:type="pct"/>
            <w:gridSpan w:val="7"/>
            <w:tcBorders>
              <w:top w:val="nil"/>
              <w:left w:val="nil"/>
              <w:bottom w:val="nil"/>
              <w:right w:val="nil"/>
            </w:tcBorders>
            <w:shd w:val="clear" w:color="auto" w:fill="auto"/>
            <w:vAlign w:val="center"/>
          </w:tcPr>
          <w:p>
            <w:pPr>
              <w:widowControl/>
              <w:autoSpaceDE/>
              <w:autoSpaceDN/>
              <w:rPr>
                <w:rFonts w:hint="eastAsia" w:ascii="黑体" w:hAnsi="黑体" w:eastAsia="黑体" w:cs="宋体"/>
                <w:sz w:val="32"/>
                <w:szCs w:val="32"/>
                <w:lang w:val="en-US" w:eastAsia="zh-CN" w:bidi="ar-SA"/>
              </w:rPr>
            </w:pPr>
            <w:r>
              <w:rPr>
                <w:rFonts w:hint="eastAsia" w:ascii="黑体" w:hAnsi="黑体" w:eastAsia="黑体" w:cs="宋体"/>
                <w:sz w:val="32"/>
                <w:szCs w:val="32"/>
                <w:lang w:val="en-US" w:bidi="ar-SA"/>
              </w:rPr>
              <w:t>附件</w:t>
            </w:r>
            <w:r>
              <w:rPr>
                <w:rFonts w:hint="eastAsia" w:ascii="黑体" w:hAnsi="黑体" w:eastAsia="黑体" w:cs="宋体"/>
                <w:sz w:val="32"/>
                <w:szCs w:val="32"/>
                <w:lang w:val="en-US" w:eastAsia="zh-CN" w:bidi="ar-SA"/>
              </w:rPr>
              <w:t xml:space="preserve"> </w:t>
            </w:r>
          </w:p>
        </w:tc>
      </w:tr>
      <w:tr>
        <w:tblPrEx>
          <w:tblCellMar>
            <w:top w:w="0" w:type="dxa"/>
            <w:left w:w="108" w:type="dxa"/>
            <w:bottom w:w="0" w:type="dxa"/>
            <w:right w:w="108" w:type="dxa"/>
          </w:tblCellMar>
        </w:tblPrEx>
        <w:trPr>
          <w:trHeight w:val="1001" w:hRule="atLeast"/>
          <w:jc w:val="center"/>
        </w:trPr>
        <w:tc>
          <w:tcPr>
            <w:tcW w:w="5000" w:type="pct"/>
            <w:gridSpan w:val="7"/>
            <w:tcBorders>
              <w:top w:val="nil"/>
              <w:left w:val="nil"/>
              <w:bottom w:val="nil"/>
              <w:right w:val="nil"/>
            </w:tcBorders>
            <w:shd w:val="clear" w:color="auto" w:fill="auto"/>
            <w:vAlign w:val="center"/>
          </w:tcPr>
          <w:p>
            <w:pPr>
              <w:widowControl/>
              <w:autoSpaceDE/>
              <w:autoSpaceDN/>
              <w:jc w:val="center"/>
              <w:rPr>
                <w:rFonts w:hAnsi="宋体" w:cs="宋体"/>
                <w:sz w:val="44"/>
                <w:szCs w:val="44"/>
                <w:lang w:val="en-US" w:bidi="ar-SA"/>
              </w:rPr>
            </w:pPr>
            <w:bookmarkStart w:id="0" w:name="_GoBack"/>
            <w:r>
              <w:rPr>
                <w:rFonts w:hint="eastAsia" w:hAnsi="宋体" w:cs="宋体"/>
                <w:sz w:val="44"/>
                <w:szCs w:val="44"/>
                <w:lang w:val="en-US" w:bidi="ar-SA"/>
              </w:rPr>
              <w:t>全省矿山安全生产大起底、大排查专项执法行动矿山名单</w:t>
            </w:r>
            <w:bookmarkEnd w:id="0"/>
          </w:p>
        </w:tc>
      </w:tr>
      <w:tr>
        <w:tblPrEx>
          <w:tblCellMar>
            <w:top w:w="0" w:type="dxa"/>
            <w:left w:w="108" w:type="dxa"/>
            <w:bottom w:w="0" w:type="dxa"/>
            <w:right w:w="108" w:type="dxa"/>
          </w:tblCellMar>
        </w:tblPrEx>
        <w:trPr>
          <w:trHeight w:val="660" w:hRule="atLeast"/>
          <w:jc w:val="center"/>
        </w:trPr>
        <w:tc>
          <w:tcPr>
            <w:tcW w:w="5000" w:type="pct"/>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rFonts w:ascii="黑体" w:hAnsi="黑体" w:eastAsia="黑体" w:cs="宋体"/>
                <w:color w:val="000000"/>
                <w:sz w:val="24"/>
                <w:szCs w:val="24"/>
                <w:lang w:val="en-US" w:bidi="ar-SA"/>
              </w:rPr>
            </w:pPr>
            <w:r>
              <w:rPr>
                <w:rFonts w:hint="eastAsia" w:ascii="黑体" w:hAnsi="黑体" w:eastAsia="黑体" w:cs="宋体"/>
                <w:color w:val="000000"/>
                <w:sz w:val="24"/>
                <w:szCs w:val="24"/>
                <w:lang w:val="en-US" w:bidi="ar-SA"/>
              </w:rPr>
              <w:t>一、煤矿企业名单（85处）</w:t>
            </w:r>
          </w:p>
        </w:tc>
      </w:tr>
      <w:tr>
        <w:tblPrEx>
          <w:tblCellMar>
            <w:top w:w="0" w:type="dxa"/>
            <w:left w:w="108" w:type="dxa"/>
            <w:bottom w:w="0" w:type="dxa"/>
            <w:right w:w="108" w:type="dxa"/>
          </w:tblCellMar>
        </w:tblPrEx>
        <w:trPr>
          <w:trHeight w:val="660" w:hRule="atLeast"/>
          <w:jc w:val="center"/>
        </w:trPr>
        <w:tc>
          <w:tcPr>
            <w:tcW w:w="253" w:type="pct"/>
            <w:vMerge w:val="restart"/>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黑体" w:hAnsi="黑体" w:eastAsia="黑体" w:cs="宋体"/>
                <w:color w:val="000000"/>
                <w:sz w:val="24"/>
                <w:szCs w:val="24"/>
                <w:lang w:val="en-US" w:bidi="ar-SA"/>
              </w:rPr>
            </w:pPr>
            <w:r>
              <w:rPr>
                <w:rFonts w:hint="eastAsia" w:ascii="黑体" w:hAnsi="黑体" w:eastAsia="黑体" w:cs="宋体"/>
                <w:color w:val="000000"/>
                <w:sz w:val="24"/>
                <w:szCs w:val="24"/>
                <w:lang w:val="en-US" w:bidi="ar-SA"/>
              </w:rPr>
              <w:t>序号</w:t>
            </w:r>
          </w:p>
        </w:tc>
        <w:tc>
          <w:tcPr>
            <w:tcW w:w="428" w:type="pct"/>
            <w:vMerge w:val="restart"/>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黑体" w:hAnsi="黑体" w:eastAsia="黑体" w:cs="宋体"/>
                <w:color w:val="000000"/>
                <w:sz w:val="24"/>
                <w:szCs w:val="24"/>
                <w:lang w:val="en-US" w:bidi="ar-SA"/>
              </w:rPr>
            </w:pPr>
            <w:r>
              <w:rPr>
                <w:rFonts w:hint="eastAsia" w:ascii="黑体" w:hAnsi="黑体" w:eastAsia="黑体" w:cs="宋体"/>
                <w:color w:val="000000"/>
                <w:sz w:val="24"/>
                <w:szCs w:val="24"/>
                <w:lang w:val="en-US" w:bidi="ar-SA"/>
              </w:rPr>
              <w:t>市（州）</w:t>
            </w:r>
          </w:p>
        </w:tc>
        <w:tc>
          <w:tcPr>
            <w:tcW w:w="453" w:type="pct"/>
            <w:vMerge w:val="restart"/>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黑体" w:hAnsi="黑体" w:eastAsia="黑体" w:cs="宋体"/>
                <w:color w:val="000000"/>
                <w:sz w:val="24"/>
                <w:szCs w:val="24"/>
                <w:lang w:val="en-US" w:bidi="ar-SA"/>
              </w:rPr>
            </w:pPr>
            <w:r>
              <w:rPr>
                <w:rFonts w:hint="eastAsia" w:ascii="黑体" w:hAnsi="黑体" w:eastAsia="黑体" w:cs="宋体"/>
                <w:color w:val="000000"/>
                <w:sz w:val="24"/>
                <w:szCs w:val="24"/>
                <w:lang w:val="en-US" w:bidi="ar-SA"/>
              </w:rPr>
              <w:t>县（区）</w:t>
            </w:r>
          </w:p>
        </w:tc>
        <w:tc>
          <w:tcPr>
            <w:tcW w:w="2165" w:type="pct"/>
            <w:vMerge w:val="restart"/>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黑体" w:hAnsi="黑体" w:eastAsia="黑体" w:cs="宋体"/>
                <w:color w:val="000000"/>
                <w:sz w:val="24"/>
                <w:szCs w:val="24"/>
                <w:lang w:val="en-US" w:bidi="ar-SA"/>
              </w:rPr>
            </w:pPr>
            <w:r>
              <w:rPr>
                <w:rFonts w:hint="eastAsia" w:ascii="黑体" w:hAnsi="黑体" w:eastAsia="黑体" w:cs="宋体"/>
                <w:color w:val="000000"/>
                <w:sz w:val="24"/>
                <w:szCs w:val="24"/>
                <w:lang w:val="en-US" w:bidi="ar-SA"/>
              </w:rPr>
              <w:t>煤矿名称</w:t>
            </w:r>
          </w:p>
        </w:tc>
        <w:tc>
          <w:tcPr>
            <w:tcW w:w="1701" w:type="pct"/>
            <w:gridSpan w:val="3"/>
            <w:tcBorders>
              <w:top w:val="single" w:color="auto" w:sz="4" w:space="0"/>
              <w:left w:val="nil"/>
              <w:bottom w:val="single" w:color="auto" w:sz="4" w:space="0"/>
              <w:right w:val="single" w:color="auto" w:sz="4" w:space="0"/>
            </w:tcBorders>
            <w:shd w:val="clear" w:color="auto" w:fill="auto"/>
            <w:vAlign w:val="center"/>
          </w:tcPr>
          <w:p>
            <w:pPr>
              <w:widowControl/>
              <w:autoSpaceDE/>
              <w:autoSpaceDN/>
              <w:jc w:val="center"/>
              <w:rPr>
                <w:rFonts w:ascii="黑体" w:hAnsi="黑体" w:eastAsia="黑体" w:cs="宋体"/>
                <w:sz w:val="24"/>
                <w:szCs w:val="24"/>
                <w:lang w:val="en-US" w:bidi="ar-SA"/>
              </w:rPr>
            </w:pPr>
            <w:r>
              <w:rPr>
                <w:rFonts w:hint="eastAsia" w:ascii="黑体" w:hAnsi="黑体" w:eastAsia="黑体" w:cs="宋体"/>
                <w:sz w:val="24"/>
                <w:szCs w:val="24"/>
                <w:lang w:val="en-US" w:bidi="ar-SA"/>
              </w:rPr>
              <w:t>矿井生产建设状况</w:t>
            </w:r>
          </w:p>
        </w:tc>
      </w:tr>
      <w:tr>
        <w:tblPrEx>
          <w:tblCellMar>
            <w:top w:w="0" w:type="dxa"/>
            <w:left w:w="108" w:type="dxa"/>
            <w:bottom w:w="0" w:type="dxa"/>
            <w:right w:w="108" w:type="dxa"/>
          </w:tblCellMar>
        </w:tblPrEx>
        <w:trPr>
          <w:trHeight w:val="773" w:hRule="atLeast"/>
          <w:jc w:val="center"/>
        </w:trPr>
        <w:tc>
          <w:tcPr>
            <w:tcW w:w="253" w:type="pct"/>
            <w:vMerge w:val="continue"/>
            <w:tcBorders>
              <w:top w:val="nil"/>
              <w:left w:val="single" w:color="auto" w:sz="4" w:space="0"/>
              <w:bottom w:val="single" w:color="auto" w:sz="4" w:space="0"/>
              <w:right w:val="single" w:color="auto" w:sz="4" w:space="0"/>
            </w:tcBorders>
            <w:vAlign w:val="center"/>
          </w:tcPr>
          <w:p>
            <w:pPr>
              <w:widowControl/>
              <w:autoSpaceDE/>
              <w:autoSpaceDN/>
              <w:rPr>
                <w:rFonts w:ascii="黑体" w:hAnsi="黑体" w:eastAsia="黑体" w:cs="宋体"/>
                <w:color w:val="000000"/>
                <w:sz w:val="24"/>
                <w:szCs w:val="24"/>
                <w:lang w:val="en-US" w:bidi="ar-SA"/>
              </w:rPr>
            </w:pPr>
          </w:p>
        </w:tc>
        <w:tc>
          <w:tcPr>
            <w:tcW w:w="428" w:type="pct"/>
            <w:vMerge w:val="continue"/>
            <w:tcBorders>
              <w:top w:val="nil"/>
              <w:left w:val="single" w:color="auto" w:sz="4" w:space="0"/>
              <w:bottom w:val="single" w:color="auto" w:sz="4" w:space="0"/>
              <w:right w:val="single" w:color="auto" w:sz="4" w:space="0"/>
            </w:tcBorders>
            <w:vAlign w:val="center"/>
          </w:tcPr>
          <w:p>
            <w:pPr>
              <w:widowControl/>
              <w:autoSpaceDE/>
              <w:autoSpaceDN/>
              <w:rPr>
                <w:rFonts w:ascii="黑体" w:hAnsi="黑体" w:eastAsia="黑体" w:cs="宋体"/>
                <w:color w:val="000000"/>
                <w:sz w:val="24"/>
                <w:szCs w:val="24"/>
                <w:lang w:val="en-US" w:bidi="ar-SA"/>
              </w:rPr>
            </w:pPr>
          </w:p>
        </w:tc>
        <w:tc>
          <w:tcPr>
            <w:tcW w:w="453" w:type="pct"/>
            <w:vMerge w:val="continue"/>
            <w:tcBorders>
              <w:top w:val="nil"/>
              <w:left w:val="single" w:color="auto" w:sz="4" w:space="0"/>
              <w:bottom w:val="single" w:color="auto" w:sz="4" w:space="0"/>
              <w:right w:val="single" w:color="auto" w:sz="4" w:space="0"/>
            </w:tcBorders>
            <w:vAlign w:val="center"/>
          </w:tcPr>
          <w:p>
            <w:pPr>
              <w:widowControl/>
              <w:autoSpaceDE/>
              <w:autoSpaceDN/>
              <w:rPr>
                <w:rFonts w:ascii="黑体" w:hAnsi="黑体" w:eastAsia="黑体" w:cs="宋体"/>
                <w:color w:val="000000"/>
                <w:sz w:val="24"/>
                <w:szCs w:val="24"/>
                <w:lang w:val="en-US" w:bidi="ar-SA"/>
              </w:rPr>
            </w:pPr>
          </w:p>
        </w:tc>
        <w:tc>
          <w:tcPr>
            <w:tcW w:w="2165" w:type="pct"/>
            <w:vMerge w:val="continue"/>
            <w:tcBorders>
              <w:top w:val="nil"/>
              <w:left w:val="single" w:color="auto" w:sz="4" w:space="0"/>
              <w:bottom w:val="single" w:color="auto" w:sz="4" w:space="0"/>
              <w:right w:val="single" w:color="auto" w:sz="4" w:space="0"/>
            </w:tcBorders>
            <w:vAlign w:val="center"/>
          </w:tcPr>
          <w:p>
            <w:pPr>
              <w:widowControl/>
              <w:autoSpaceDE/>
              <w:autoSpaceDN/>
              <w:rPr>
                <w:rFonts w:ascii="黑体" w:hAnsi="黑体" w:eastAsia="黑体" w:cs="宋体"/>
                <w:color w:val="000000"/>
                <w:sz w:val="24"/>
                <w:szCs w:val="24"/>
                <w:lang w:val="en-US" w:bidi="ar-SA"/>
              </w:rPr>
            </w:pPr>
          </w:p>
        </w:tc>
        <w:tc>
          <w:tcPr>
            <w:tcW w:w="61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黑体" w:hAnsi="黑体" w:eastAsia="黑体" w:cs="宋体"/>
                <w:sz w:val="24"/>
                <w:szCs w:val="24"/>
                <w:lang w:val="en-US" w:bidi="ar-SA"/>
              </w:rPr>
            </w:pPr>
            <w:r>
              <w:rPr>
                <w:rFonts w:hint="eastAsia" w:ascii="黑体" w:hAnsi="黑体" w:eastAsia="黑体" w:cs="宋体"/>
                <w:sz w:val="24"/>
                <w:szCs w:val="24"/>
                <w:lang w:val="en-US" w:bidi="ar-SA"/>
              </w:rPr>
              <w:t>生产/建设</w:t>
            </w:r>
          </w:p>
          <w:p>
            <w:pPr>
              <w:widowControl/>
              <w:autoSpaceDE/>
              <w:autoSpaceDN/>
              <w:jc w:val="center"/>
              <w:rPr>
                <w:rFonts w:ascii="黑体" w:hAnsi="黑体" w:eastAsia="黑体" w:cs="宋体"/>
                <w:sz w:val="24"/>
                <w:szCs w:val="24"/>
                <w:lang w:val="en-US" w:bidi="ar-SA"/>
              </w:rPr>
            </w:pPr>
            <w:r>
              <w:rPr>
                <w:rFonts w:hint="eastAsia" w:ascii="黑体" w:hAnsi="黑体" w:eastAsia="黑体" w:cs="宋体"/>
                <w:sz w:val="24"/>
                <w:szCs w:val="24"/>
                <w:lang w:val="en-US" w:bidi="ar-SA"/>
              </w:rPr>
              <w:t>类别</w:t>
            </w:r>
          </w:p>
        </w:tc>
        <w:tc>
          <w:tcPr>
            <w:tcW w:w="619"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黑体" w:hAnsi="黑体" w:eastAsia="黑体" w:cs="宋体"/>
                <w:sz w:val="24"/>
                <w:szCs w:val="24"/>
                <w:lang w:val="en-US" w:bidi="ar-SA"/>
              </w:rPr>
            </w:pPr>
            <w:r>
              <w:rPr>
                <w:rFonts w:hint="eastAsia" w:ascii="黑体" w:hAnsi="黑体" w:eastAsia="黑体" w:cs="宋体"/>
                <w:sz w:val="24"/>
                <w:szCs w:val="24"/>
                <w:lang w:val="en-US" w:bidi="ar-SA"/>
              </w:rPr>
              <w:t>生产/建设</w:t>
            </w:r>
          </w:p>
          <w:p>
            <w:pPr>
              <w:widowControl/>
              <w:autoSpaceDE/>
              <w:autoSpaceDN/>
              <w:jc w:val="center"/>
              <w:rPr>
                <w:rFonts w:ascii="黑体" w:hAnsi="黑体" w:eastAsia="黑体" w:cs="宋体"/>
                <w:sz w:val="24"/>
                <w:szCs w:val="24"/>
                <w:lang w:val="en-US" w:bidi="ar-SA"/>
              </w:rPr>
            </w:pPr>
            <w:r>
              <w:rPr>
                <w:rFonts w:hint="eastAsia" w:ascii="黑体" w:hAnsi="黑体" w:eastAsia="黑体" w:cs="宋体"/>
                <w:sz w:val="24"/>
                <w:szCs w:val="24"/>
                <w:lang w:val="en-US" w:bidi="ar-SA"/>
              </w:rPr>
              <w:t>状态</w:t>
            </w:r>
          </w:p>
        </w:tc>
        <w:tc>
          <w:tcPr>
            <w:tcW w:w="464"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黑体" w:hAnsi="黑体" w:eastAsia="黑体" w:cs="宋体"/>
                <w:sz w:val="24"/>
                <w:szCs w:val="24"/>
                <w:lang w:val="en-US" w:bidi="ar-SA"/>
              </w:rPr>
            </w:pPr>
            <w:r>
              <w:rPr>
                <w:rFonts w:hint="eastAsia" w:ascii="黑体" w:hAnsi="黑体" w:eastAsia="黑体" w:cs="宋体"/>
                <w:sz w:val="24"/>
                <w:szCs w:val="24"/>
                <w:lang w:val="en-US" w:bidi="ar-SA"/>
              </w:rPr>
              <w:t>停产停建</w:t>
            </w:r>
            <w:r>
              <w:rPr>
                <w:rFonts w:hint="eastAsia" w:ascii="黑体" w:hAnsi="黑体" w:eastAsia="黑体" w:cs="宋体"/>
                <w:sz w:val="24"/>
                <w:szCs w:val="24"/>
                <w:lang w:val="en-US" w:bidi="ar-SA"/>
              </w:rPr>
              <w:br w:type="textWrapping"/>
            </w:r>
            <w:r>
              <w:rPr>
                <w:rFonts w:hint="eastAsia" w:ascii="黑体" w:hAnsi="黑体" w:eastAsia="黑体" w:cs="宋体"/>
                <w:sz w:val="24"/>
                <w:szCs w:val="24"/>
                <w:lang w:val="en-US" w:bidi="ar-SA"/>
              </w:rPr>
              <w:t>状态细分</w:t>
            </w:r>
          </w:p>
        </w:tc>
      </w:tr>
      <w:tr>
        <w:tblPrEx>
          <w:tblCellMar>
            <w:top w:w="0" w:type="dxa"/>
            <w:left w:w="108" w:type="dxa"/>
            <w:bottom w:w="0" w:type="dxa"/>
            <w:right w:w="108" w:type="dxa"/>
          </w:tblCellMar>
        </w:tblPrEx>
        <w:trPr>
          <w:trHeight w:val="397" w:hRule="atLeast"/>
          <w:jc w:val="center"/>
        </w:trPr>
        <w:tc>
          <w:tcPr>
            <w:tcW w:w="253" w:type="pct"/>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w:t>
            </w:r>
          </w:p>
        </w:tc>
        <w:tc>
          <w:tcPr>
            <w:tcW w:w="42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兰州市</w:t>
            </w:r>
          </w:p>
        </w:tc>
        <w:tc>
          <w:tcPr>
            <w:tcW w:w="453"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红古区</w:t>
            </w:r>
          </w:p>
        </w:tc>
        <w:tc>
          <w:tcPr>
            <w:tcW w:w="2165"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窑街煤电集团公司三矿</w:t>
            </w:r>
          </w:p>
        </w:tc>
        <w:tc>
          <w:tcPr>
            <w:tcW w:w="61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生产矿井</w:t>
            </w:r>
          </w:p>
        </w:tc>
        <w:tc>
          <w:tcPr>
            <w:tcW w:w="619"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正常生产矿井</w:t>
            </w:r>
          </w:p>
        </w:tc>
        <w:tc>
          <w:tcPr>
            <w:tcW w:w="464"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2</w:t>
            </w:r>
          </w:p>
        </w:tc>
        <w:tc>
          <w:tcPr>
            <w:tcW w:w="42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兰州市</w:t>
            </w:r>
          </w:p>
        </w:tc>
        <w:tc>
          <w:tcPr>
            <w:tcW w:w="453"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红古区</w:t>
            </w:r>
          </w:p>
        </w:tc>
        <w:tc>
          <w:tcPr>
            <w:tcW w:w="2165"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窑街煤电集团有限公司金河煤矿</w:t>
            </w:r>
          </w:p>
        </w:tc>
        <w:tc>
          <w:tcPr>
            <w:tcW w:w="61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生产矿井</w:t>
            </w:r>
          </w:p>
        </w:tc>
        <w:tc>
          <w:tcPr>
            <w:tcW w:w="619"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正常生产矿井</w:t>
            </w:r>
          </w:p>
        </w:tc>
        <w:tc>
          <w:tcPr>
            <w:tcW w:w="464"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w:t>
            </w:r>
          </w:p>
        </w:tc>
      </w:tr>
      <w:tr>
        <w:tblPrEx>
          <w:tblCellMar>
            <w:top w:w="0" w:type="dxa"/>
            <w:left w:w="108" w:type="dxa"/>
            <w:bottom w:w="0" w:type="dxa"/>
            <w:right w:w="108" w:type="dxa"/>
          </w:tblCellMar>
        </w:tblPrEx>
        <w:trPr>
          <w:trHeight w:val="397" w:hRule="atLeast"/>
          <w:jc w:val="center"/>
        </w:trPr>
        <w:tc>
          <w:tcPr>
            <w:tcW w:w="253" w:type="pct"/>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3</w:t>
            </w:r>
          </w:p>
        </w:tc>
        <w:tc>
          <w:tcPr>
            <w:tcW w:w="42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兰州市</w:t>
            </w:r>
          </w:p>
        </w:tc>
        <w:tc>
          <w:tcPr>
            <w:tcW w:w="453"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红古区</w:t>
            </w:r>
          </w:p>
        </w:tc>
        <w:tc>
          <w:tcPr>
            <w:tcW w:w="2165"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窑街煤电集团有限公司海石湾煤矿</w:t>
            </w:r>
          </w:p>
        </w:tc>
        <w:tc>
          <w:tcPr>
            <w:tcW w:w="61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生产矿井</w:t>
            </w:r>
          </w:p>
        </w:tc>
        <w:tc>
          <w:tcPr>
            <w:tcW w:w="619"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正常生产矿井</w:t>
            </w:r>
          </w:p>
        </w:tc>
        <w:tc>
          <w:tcPr>
            <w:tcW w:w="464"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w:t>
            </w:r>
          </w:p>
        </w:tc>
      </w:tr>
      <w:tr>
        <w:tblPrEx>
          <w:tblCellMar>
            <w:top w:w="0" w:type="dxa"/>
            <w:left w:w="108" w:type="dxa"/>
            <w:bottom w:w="0" w:type="dxa"/>
            <w:right w:w="108" w:type="dxa"/>
          </w:tblCellMar>
        </w:tblPrEx>
        <w:trPr>
          <w:trHeight w:val="397" w:hRule="atLeast"/>
          <w:jc w:val="center"/>
        </w:trPr>
        <w:tc>
          <w:tcPr>
            <w:tcW w:w="253" w:type="pct"/>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4</w:t>
            </w:r>
          </w:p>
        </w:tc>
        <w:tc>
          <w:tcPr>
            <w:tcW w:w="42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兰州市</w:t>
            </w:r>
          </w:p>
        </w:tc>
        <w:tc>
          <w:tcPr>
            <w:tcW w:w="453"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红古区</w:t>
            </w:r>
          </w:p>
        </w:tc>
        <w:tc>
          <w:tcPr>
            <w:tcW w:w="2165"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甘肃兰阿煤业公司阿井矿</w:t>
            </w:r>
          </w:p>
        </w:tc>
        <w:tc>
          <w:tcPr>
            <w:tcW w:w="61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生产矿井</w:t>
            </w:r>
          </w:p>
        </w:tc>
        <w:tc>
          <w:tcPr>
            <w:tcW w:w="619"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正常生产矿井</w:t>
            </w:r>
          </w:p>
        </w:tc>
        <w:tc>
          <w:tcPr>
            <w:tcW w:w="464"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w:t>
            </w:r>
          </w:p>
        </w:tc>
      </w:tr>
      <w:tr>
        <w:tblPrEx>
          <w:tblCellMar>
            <w:top w:w="0" w:type="dxa"/>
            <w:left w:w="108" w:type="dxa"/>
            <w:bottom w:w="0" w:type="dxa"/>
            <w:right w:w="108" w:type="dxa"/>
          </w:tblCellMar>
        </w:tblPrEx>
        <w:trPr>
          <w:trHeight w:val="397" w:hRule="atLeast"/>
          <w:jc w:val="center"/>
        </w:trPr>
        <w:tc>
          <w:tcPr>
            <w:tcW w:w="253" w:type="pct"/>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5</w:t>
            </w:r>
          </w:p>
        </w:tc>
        <w:tc>
          <w:tcPr>
            <w:tcW w:w="42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兰州市</w:t>
            </w:r>
          </w:p>
        </w:tc>
        <w:tc>
          <w:tcPr>
            <w:tcW w:w="453"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红古区</w:t>
            </w:r>
          </w:p>
        </w:tc>
        <w:tc>
          <w:tcPr>
            <w:tcW w:w="2165"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兰州炭洞沟矿业有限公司</w:t>
            </w:r>
          </w:p>
        </w:tc>
        <w:tc>
          <w:tcPr>
            <w:tcW w:w="61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生产矿井</w:t>
            </w:r>
          </w:p>
        </w:tc>
        <w:tc>
          <w:tcPr>
            <w:tcW w:w="619"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正常生产矿井</w:t>
            </w:r>
          </w:p>
        </w:tc>
        <w:tc>
          <w:tcPr>
            <w:tcW w:w="464"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6</w:t>
            </w:r>
          </w:p>
        </w:tc>
        <w:tc>
          <w:tcPr>
            <w:tcW w:w="42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白银市</w:t>
            </w:r>
          </w:p>
        </w:tc>
        <w:tc>
          <w:tcPr>
            <w:tcW w:w="453"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平川区</w:t>
            </w:r>
          </w:p>
        </w:tc>
        <w:tc>
          <w:tcPr>
            <w:tcW w:w="2165"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甘肃省长城矿业有限责任公司长征煤矿</w:t>
            </w:r>
          </w:p>
        </w:tc>
        <w:tc>
          <w:tcPr>
            <w:tcW w:w="61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生产矿井</w:t>
            </w:r>
          </w:p>
        </w:tc>
        <w:tc>
          <w:tcPr>
            <w:tcW w:w="619"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扩建矿井</w:t>
            </w:r>
          </w:p>
        </w:tc>
        <w:tc>
          <w:tcPr>
            <w:tcW w:w="464"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7</w:t>
            </w:r>
          </w:p>
        </w:tc>
        <w:tc>
          <w:tcPr>
            <w:tcW w:w="42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白银市</w:t>
            </w:r>
          </w:p>
        </w:tc>
        <w:tc>
          <w:tcPr>
            <w:tcW w:w="453"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平川区</w:t>
            </w:r>
          </w:p>
        </w:tc>
        <w:tc>
          <w:tcPr>
            <w:tcW w:w="2165"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甘肃银峰磁窑煤业有限公司</w:t>
            </w:r>
          </w:p>
        </w:tc>
        <w:tc>
          <w:tcPr>
            <w:tcW w:w="61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建设矿井</w:t>
            </w:r>
          </w:p>
        </w:tc>
        <w:tc>
          <w:tcPr>
            <w:tcW w:w="619"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464"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改扩建</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8</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白银市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平川区</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白银会通煤业有限责任公司</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建设矿井</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9</w:t>
            </w:r>
          </w:p>
        </w:tc>
        <w:tc>
          <w:tcPr>
            <w:tcW w:w="428" w:type="pct"/>
            <w:tcBorders>
              <w:top w:val="single" w:color="auto" w:sz="4" w:space="0"/>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白银市</w:t>
            </w:r>
          </w:p>
        </w:tc>
        <w:tc>
          <w:tcPr>
            <w:tcW w:w="453" w:type="pct"/>
            <w:tcBorders>
              <w:top w:val="single" w:color="auto" w:sz="4" w:space="0"/>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平川区</w:t>
            </w:r>
          </w:p>
        </w:tc>
        <w:tc>
          <w:tcPr>
            <w:tcW w:w="2165" w:type="pct"/>
            <w:tcBorders>
              <w:top w:val="single" w:color="auto" w:sz="4" w:space="0"/>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白银市坤元盛煤炭有限责任公司</w:t>
            </w:r>
          </w:p>
        </w:tc>
        <w:tc>
          <w:tcPr>
            <w:tcW w:w="618" w:type="pct"/>
            <w:tcBorders>
              <w:top w:val="single" w:color="auto" w:sz="4" w:space="0"/>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建设矿井</w:t>
            </w:r>
          </w:p>
        </w:tc>
        <w:tc>
          <w:tcPr>
            <w:tcW w:w="619" w:type="pct"/>
            <w:tcBorders>
              <w:top w:val="single" w:color="auto" w:sz="4" w:space="0"/>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扩建矿井</w:t>
            </w:r>
          </w:p>
        </w:tc>
        <w:tc>
          <w:tcPr>
            <w:tcW w:w="464" w:type="pct"/>
            <w:tcBorders>
              <w:top w:val="single" w:color="auto" w:sz="4" w:space="0"/>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停建</w:t>
            </w:r>
          </w:p>
        </w:tc>
      </w:tr>
      <w:tr>
        <w:tblPrEx>
          <w:tblCellMar>
            <w:top w:w="0" w:type="dxa"/>
            <w:left w:w="108" w:type="dxa"/>
            <w:bottom w:w="0" w:type="dxa"/>
            <w:right w:w="108" w:type="dxa"/>
          </w:tblCellMar>
        </w:tblPrEx>
        <w:trPr>
          <w:trHeight w:val="397" w:hRule="atLeast"/>
          <w:jc w:val="center"/>
        </w:trPr>
        <w:tc>
          <w:tcPr>
            <w:tcW w:w="253" w:type="pct"/>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10</w:t>
            </w:r>
          </w:p>
        </w:tc>
        <w:tc>
          <w:tcPr>
            <w:tcW w:w="42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白银市</w:t>
            </w:r>
          </w:p>
        </w:tc>
        <w:tc>
          <w:tcPr>
            <w:tcW w:w="453"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平川区</w:t>
            </w:r>
          </w:p>
        </w:tc>
        <w:tc>
          <w:tcPr>
            <w:tcW w:w="2165"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白银市平川区共荣煤矿</w:t>
            </w:r>
          </w:p>
        </w:tc>
        <w:tc>
          <w:tcPr>
            <w:tcW w:w="61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建设矿井</w:t>
            </w:r>
          </w:p>
        </w:tc>
        <w:tc>
          <w:tcPr>
            <w:tcW w:w="619"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464"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改扩建</w:t>
            </w:r>
          </w:p>
        </w:tc>
      </w:tr>
      <w:tr>
        <w:tblPrEx>
          <w:tblCellMar>
            <w:top w:w="0" w:type="dxa"/>
            <w:left w:w="108" w:type="dxa"/>
            <w:bottom w:w="0" w:type="dxa"/>
            <w:right w:w="108" w:type="dxa"/>
          </w:tblCellMar>
        </w:tblPrEx>
        <w:trPr>
          <w:trHeight w:val="397" w:hRule="atLeast"/>
          <w:jc w:val="center"/>
        </w:trPr>
        <w:tc>
          <w:tcPr>
            <w:tcW w:w="253" w:type="pct"/>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11</w:t>
            </w:r>
          </w:p>
        </w:tc>
        <w:tc>
          <w:tcPr>
            <w:tcW w:w="42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白银市</w:t>
            </w:r>
          </w:p>
        </w:tc>
        <w:tc>
          <w:tcPr>
            <w:tcW w:w="453"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平川区</w:t>
            </w:r>
          </w:p>
        </w:tc>
        <w:tc>
          <w:tcPr>
            <w:tcW w:w="2165"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白银市平川区升荣山煤矿</w:t>
            </w:r>
          </w:p>
        </w:tc>
        <w:tc>
          <w:tcPr>
            <w:tcW w:w="61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c>
          <w:tcPr>
            <w:tcW w:w="619"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改扩建</w:t>
            </w:r>
          </w:p>
        </w:tc>
        <w:tc>
          <w:tcPr>
            <w:tcW w:w="464"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12</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白银市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平川区</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白银市平川区宏达煤矿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建设矿井</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改扩建</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13</w:t>
            </w:r>
          </w:p>
        </w:tc>
        <w:tc>
          <w:tcPr>
            <w:tcW w:w="428" w:type="pct"/>
            <w:tcBorders>
              <w:top w:val="single" w:color="auto" w:sz="4" w:space="0"/>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白银市</w:t>
            </w:r>
          </w:p>
        </w:tc>
        <w:tc>
          <w:tcPr>
            <w:tcW w:w="453" w:type="pct"/>
            <w:tcBorders>
              <w:top w:val="single" w:color="auto" w:sz="4" w:space="0"/>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平川区</w:t>
            </w:r>
          </w:p>
        </w:tc>
        <w:tc>
          <w:tcPr>
            <w:tcW w:w="2165" w:type="pct"/>
            <w:tcBorders>
              <w:top w:val="single" w:color="auto" w:sz="4" w:space="0"/>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白银市平川区神峰煤矿</w:t>
            </w:r>
          </w:p>
        </w:tc>
        <w:tc>
          <w:tcPr>
            <w:tcW w:w="618" w:type="pct"/>
            <w:tcBorders>
              <w:top w:val="single" w:color="auto" w:sz="4" w:space="0"/>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建设矿井</w:t>
            </w:r>
          </w:p>
        </w:tc>
        <w:tc>
          <w:tcPr>
            <w:tcW w:w="619" w:type="pct"/>
            <w:tcBorders>
              <w:top w:val="single" w:color="auto" w:sz="4" w:space="0"/>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扩建矿井</w:t>
            </w:r>
          </w:p>
        </w:tc>
        <w:tc>
          <w:tcPr>
            <w:tcW w:w="464" w:type="pct"/>
            <w:tcBorders>
              <w:top w:val="single" w:color="auto" w:sz="4" w:space="0"/>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长期停产</w:t>
            </w:r>
          </w:p>
        </w:tc>
      </w:tr>
      <w:tr>
        <w:tblPrEx>
          <w:tblCellMar>
            <w:top w:w="0" w:type="dxa"/>
            <w:left w:w="108" w:type="dxa"/>
            <w:bottom w:w="0" w:type="dxa"/>
            <w:right w:w="108" w:type="dxa"/>
          </w:tblCellMar>
        </w:tblPrEx>
        <w:trPr>
          <w:trHeight w:val="397" w:hRule="atLeast"/>
          <w:jc w:val="center"/>
        </w:trPr>
        <w:tc>
          <w:tcPr>
            <w:tcW w:w="253" w:type="pct"/>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14</w:t>
            </w:r>
          </w:p>
        </w:tc>
        <w:tc>
          <w:tcPr>
            <w:tcW w:w="42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白银市</w:t>
            </w:r>
          </w:p>
        </w:tc>
        <w:tc>
          <w:tcPr>
            <w:tcW w:w="453"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平川区</w:t>
            </w:r>
          </w:p>
        </w:tc>
        <w:tc>
          <w:tcPr>
            <w:tcW w:w="2165"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白银市平顺煤业有限公司</w:t>
            </w:r>
          </w:p>
        </w:tc>
        <w:tc>
          <w:tcPr>
            <w:tcW w:w="61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建设矿井</w:t>
            </w:r>
          </w:p>
        </w:tc>
        <w:tc>
          <w:tcPr>
            <w:tcW w:w="619"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改建矿井</w:t>
            </w:r>
          </w:p>
        </w:tc>
        <w:tc>
          <w:tcPr>
            <w:tcW w:w="464"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长期停产</w:t>
            </w:r>
          </w:p>
        </w:tc>
      </w:tr>
      <w:tr>
        <w:tblPrEx>
          <w:tblCellMar>
            <w:top w:w="0" w:type="dxa"/>
            <w:left w:w="108" w:type="dxa"/>
            <w:bottom w:w="0" w:type="dxa"/>
            <w:right w:w="108" w:type="dxa"/>
          </w:tblCellMar>
        </w:tblPrEx>
        <w:trPr>
          <w:trHeight w:val="397" w:hRule="atLeast"/>
          <w:jc w:val="center"/>
        </w:trPr>
        <w:tc>
          <w:tcPr>
            <w:tcW w:w="253" w:type="pct"/>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15</w:t>
            </w:r>
          </w:p>
        </w:tc>
        <w:tc>
          <w:tcPr>
            <w:tcW w:w="42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白银市</w:t>
            </w:r>
          </w:p>
        </w:tc>
        <w:tc>
          <w:tcPr>
            <w:tcW w:w="453"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平川区</w:t>
            </w:r>
          </w:p>
        </w:tc>
        <w:tc>
          <w:tcPr>
            <w:tcW w:w="2165"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白银市硷水煤业有限责任公司</w:t>
            </w:r>
          </w:p>
        </w:tc>
        <w:tc>
          <w:tcPr>
            <w:tcW w:w="61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建设矿井</w:t>
            </w:r>
          </w:p>
        </w:tc>
        <w:tc>
          <w:tcPr>
            <w:tcW w:w="619"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464"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改扩建</w:t>
            </w:r>
          </w:p>
        </w:tc>
      </w:tr>
      <w:tr>
        <w:tblPrEx>
          <w:tblCellMar>
            <w:top w:w="0" w:type="dxa"/>
            <w:left w:w="108" w:type="dxa"/>
            <w:bottom w:w="0" w:type="dxa"/>
            <w:right w:w="108" w:type="dxa"/>
          </w:tblCellMar>
        </w:tblPrEx>
        <w:trPr>
          <w:trHeight w:val="397" w:hRule="atLeast"/>
          <w:jc w:val="center"/>
        </w:trPr>
        <w:tc>
          <w:tcPr>
            <w:tcW w:w="253" w:type="pct"/>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16</w:t>
            </w:r>
          </w:p>
        </w:tc>
        <w:tc>
          <w:tcPr>
            <w:tcW w:w="42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白银市</w:t>
            </w:r>
          </w:p>
        </w:tc>
        <w:tc>
          <w:tcPr>
            <w:tcW w:w="453"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平川区</w:t>
            </w:r>
          </w:p>
        </w:tc>
        <w:tc>
          <w:tcPr>
            <w:tcW w:w="2165"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白银欣旺煤业有限公司</w:t>
            </w:r>
          </w:p>
        </w:tc>
        <w:tc>
          <w:tcPr>
            <w:tcW w:w="61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建设矿井</w:t>
            </w:r>
          </w:p>
        </w:tc>
        <w:tc>
          <w:tcPr>
            <w:tcW w:w="619"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停建</w:t>
            </w:r>
          </w:p>
        </w:tc>
        <w:tc>
          <w:tcPr>
            <w:tcW w:w="464"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改扩建</w:t>
            </w:r>
          </w:p>
        </w:tc>
      </w:tr>
      <w:tr>
        <w:tblPrEx>
          <w:tblCellMar>
            <w:top w:w="0" w:type="dxa"/>
            <w:left w:w="108" w:type="dxa"/>
            <w:bottom w:w="0" w:type="dxa"/>
            <w:right w:w="108" w:type="dxa"/>
          </w:tblCellMar>
        </w:tblPrEx>
        <w:trPr>
          <w:trHeight w:val="397" w:hRule="atLeast"/>
          <w:jc w:val="center"/>
        </w:trPr>
        <w:tc>
          <w:tcPr>
            <w:tcW w:w="253" w:type="pct"/>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17</w:t>
            </w:r>
          </w:p>
        </w:tc>
        <w:tc>
          <w:tcPr>
            <w:tcW w:w="42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白银市</w:t>
            </w:r>
          </w:p>
        </w:tc>
        <w:tc>
          <w:tcPr>
            <w:tcW w:w="453"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平川区</w:t>
            </w:r>
          </w:p>
        </w:tc>
        <w:tc>
          <w:tcPr>
            <w:tcW w:w="2165"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靖远县王家山第二煤矿</w:t>
            </w:r>
          </w:p>
        </w:tc>
        <w:tc>
          <w:tcPr>
            <w:tcW w:w="61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生产矿井</w:t>
            </w:r>
          </w:p>
        </w:tc>
        <w:tc>
          <w:tcPr>
            <w:tcW w:w="619"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c>
          <w:tcPr>
            <w:tcW w:w="464"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18</w:t>
            </w:r>
          </w:p>
        </w:tc>
        <w:tc>
          <w:tcPr>
            <w:tcW w:w="42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白银市</w:t>
            </w:r>
          </w:p>
        </w:tc>
        <w:tc>
          <w:tcPr>
            <w:tcW w:w="453"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靖远县</w:t>
            </w:r>
          </w:p>
        </w:tc>
        <w:tc>
          <w:tcPr>
            <w:tcW w:w="2165"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甘肃晶昊矿业有限公司</w:t>
            </w:r>
          </w:p>
        </w:tc>
        <w:tc>
          <w:tcPr>
            <w:tcW w:w="61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生产矿井</w:t>
            </w:r>
          </w:p>
        </w:tc>
        <w:tc>
          <w:tcPr>
            <w:tcW w:w="619"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扩建矿井</w:t>
            </w:r>
          </w:p>
        </w:tc>
        <w:tc>
          <w:tcPr>
            <w:tcW w:w="464"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19</w:t>
            </w:r>
          </w:p>
        </w:tc>
        <w:tc>
          <w:tcPr>
            <w:tcW w:w="42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白银市</w:t>
            </w:r>
          </w:p>
        </w:tc>
        <w:tc>
          <w:tcPr>
            <w:tcW w:w="453"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靖远县</w:t>
            </w:r>
          </w:p>
        </w:tc>
        <w:tc>
          <w:tcPr>
            <w:tcW w:w="2165"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靖远县东升乡红湾煤矿</w:t>
            </w:r>
          </w:p>
        </w:tc>
        <w:tc>
          <w:tcPr>
            <w:tcW w:w="61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生产矿井</w:t>
            </w:r>
          </w:p>
        </w:tc>
        <w:tc>
          <w:tcPr>
            <w:tcW w:w="619"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正常生产矿井</w:t>
            </w:r>
          </w:p>
        </w:tc>
        <w:tc>
          <w:tcPr>
            <w:tcW w:w="464"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20</w:t>
            </w:r>
          </w:p>
        </w:tc>
        <w:tc>
          <w:tcPr>
            <w:tcW w:w="42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白银市</w:t>
            </w:r>
          </w:p>
        </w:tc>
        <w:tc>
          <w:tcPr>
            <w:tcW w:w="453"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靖远县</w:t>
            </w:r>
          </w:p>
        </w:tc>
        <w:tc>
          <w:tcPr>
            <w:tcW w:w="2165"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靖远王家山煤业有限公司</w:t>
            </w:r>
          </w:p>
        </w:tc>
        <w:tc>
          <w:tcPr>
            <w:tcW w:w="61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生产矿井</w:t>
            </w:r>
          </w:p>
        </w:tc>
        <w:tc>
          <w:tcPr>
            <w:tcW w:w="619"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正常生产矿井</w:t>
            </w:r>
          </w:p>
        </w:tc>
        <w:tc>
          <w:tcPr>
            <w:tcW w:w="464"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21</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白银市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景泰县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景泰县建顺煤业有限公司</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生产矿井</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停产矿井</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短期停产</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22</w:t>
            </w:r>
          </w:p>
        </w:tc>
        <w:tc>
          <w:tcPr>
            <w:tcW w:w="428" w:type="pct"/>
            <w:tcBorders>
              <w:top w:val="single" w:color="auto" w:sz="4" w:space="0"/>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白银市</w:t>
            </w:r>
          </w:p>
        </w:tc>
        <w:tc>
          <w:tcPr>
            <w:tcW w:w="453" w:type="pct"/>
            <w:tcBorders>
              <w:top w:val="single" w:color="auto" w:sz="4" w:space="0"/>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景泰县</w:t>
            </w:r>
          </w:p>
        </w:tc>
        <w:tc>
          <w:tcPr>
            <w:tcW w:w="2165" w:type="pct"/>
            <w:tcBorders>
              <w:top w:val="single" w:color="auto" w:sz="4" w:space="0"/>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景泰县鸿聚矿业有限公司</w:t>
            </w:r>
          </w:p>
        </w:tc>
        <w:tc>
          <w:tcPr>
            <w:tcW w:w="618" w:type="pct"/>
            <w:tcBorders>
              <w:top w:val="single" w:color="auto" w:sz="4" w:space="0"/>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建设矿井</w:t>
            </w:r>
          </w:p>
        </w:tc>
        <w:tc>
          <w:tcPr>
            <w:tcW w:w="619" w:type="pct"/>
            <w:tcBorders>
              <w:top w:val="single" w:color="auto" w:sz="4" w:space="0"/>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停产矿井</w:t>
            </w:r>
          </w:p>
        </w:tc>
        <w:tc>
          <w:tcPr>
            <w:tcW w:w="464" w:type="pct"/>
            <w:tcBorders>
              <w:top w:val="single" w:color="auto" w:sz="4" w:space="0"/>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长期停产</w:t>
            </w:r>
          </w:p>
        </w:tc>
      </w:tr>
      <w:tr>
        <w:tblPrEx>
          <w:tblCellMar>
            <w:top w:w="0" w:type="dxa"/>
            <w:left w:w="108" w:type="dxa"/>
            <w:bottom w:w="0" w:type="dxa"/>
            <w:right w:w="108" w:type="dxa"/>
          </w:tblCellMar>
        </w:tblPrEx>
        <w:trPr>
          <w:trHeight w:val="397" w:hRule="atLeast"/>
          <w:jc w:val="center"/>
        </w:trPr>
        <w:tc>
          <w:tcPr>
            <w:tcW w:w="253" w:type="pct"/>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23</w:t>
            </w:r>
          </w:p>
        </w:tc>
        <w:tc>
          <w:tcPr>
            <w:tcW w:w="42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白银市</w:t>
            </w:r>
          </w:p>
        </w:tc>
        <w:tc>
          <w:tcPr>
            <w:tcW w:w="453"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景泰县</w:t>
            </w:r>
          </w:p>
        </w:tc>
        <w:tc>
          <w:tcPr>
            <w:tcW w:w="2165"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甘肃亿隆煤业有限公司景泰县翠柳煤矿</w:t>
            </w:r>
          </w:p>
        </w:tc>
        <w:tc>
          <w:tcPr>
            <w:tcW w:w="61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建设矿井</w:t>
            </w:r>
          </w:p>
        </w:tc>
        <w:tc>
          <w:tcPr>
            <w:tcW w:w="619"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停产矿井</w:t>
            </w:r>
          </w:p>
        </w:tc>
        <w:tc>
          <w:tcPr>
            <w:tcW w:w="464"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长期停产</w:t>
            </w:r>
          </w:p>
        </w:tc>
      </w:tr>
      <w:tr>
        <w:tblPrEx>
          <w:tblCellMar>
            <w:top w:w="0" w:type="dxa"/>
            <w:left w:w="108" w:type="dxa"/>
            <w:bottom w:w="0" w:type="dxa"/>
            <w:right w:w="108" w:type="dxa"/>
          </w:tblCellMar>
        </w:tblPrEx>
        <w:trPr>
          <w:trHeight w:val="397" w:hRule="atLeast"/>
          <w:jc w:val="center"/>
        </w:trPr>
        <w:tc>
          <w:tcPr>
            <w:tcW w:w="253" w:type="pct"/>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24</w:t>
            </w:r>
          </w:p>
        </w:tc>
        <w:tc>
          <w:tcPr>
            <w:tcW w:w="42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白银市</w:t>
            </w:r>
          </w:p>
        </w:tc>
        <w:tc>
          <w:tcPr>
            <w:tcW w:w="453"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景泰县</w:t>
            </w:r>
          </w:p>
        </w:tc>
        <w:tc>
          <w:tcPr>
            <w:tcW w:w="2165"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甘肃泓胜煤业有限责任公司</w:t>
            </w:r>
          </w:p>
        </w:tc>
        <w:tc>
          <w:tcPr>
            <w:tcW w:w="61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建设矿井</w:t>
            </w:r>
          </w:p>
        </w:tc>
        <w:tc>
          <w:tcPr>
            <w:tcW w:w="619"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停产矿井</w:t>
            </w:r>
          </w:p>
        </w:tc>
        <w:tc>
          <w:tcPr>
            <w:tcW w:w="464"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长期停产</w:t>
            </w:r>
          </w:p>
        </w:tc>
      </w:tr>
      <w:tr>
        <w:tblPrEx>
          <w:tblCellMar>
            <w:top w:w="0" w:type="dxa"/>
            <w:left w:w="108" w:type="dxa"/>
            <w:bottom w:w="0" w:type="dxa"/>
            <w:right w:w="108" w:type="dxa"/>
          </w:tblCellMar>
        </w:tblPrEx>
        <w:trPr>
          <w:trHeight w:val="397" w:hRule="atLeast"/>
          <w:jc w:val="center"/>
        </w:trPr>
        <w:tc>
          <w:tcPr>
            <w:tcW w:w="253" w:type="pct"/>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25</w:t>
            </w:r>
          </w:p>
        </w:tc>
        <w:tc>
          <w:tcPr>
            <w:tcW w:w="42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白银市</w:t>
            </w:r>
          </w:p>
        </w:tc>
        <w:tc>
          <w:tcPr>
            <w:tcW w:w="453"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景泰县</w:t>
            </w:r>
          </w:p>
        </w:tc>
        <w:tc>
          <w:tcPr>
            <w:tcW w:w="2165"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景泰县冬青煤业有限公司冬青煤矿</w:t>
            </w:r>
          </w:p>
        </w:tc>
        <w:tc>
          <w:tcPr>
            <w:tcW w:w="61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建设矿井</w:t>
            </w:r>
          </w:p>
        </w:tc>
        <w:tc>
          <w:tcPr>
            <w:tcW w:w="619"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c>
          <w:tcPr>
            <w:tcW w:w="464"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26</w:t>
            </w:r>
          </w:p>
        </w:tc>
        <w:tc>
          <w:tcPr>
            <w:tcW w:w="42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白银市</w:t>
            </w:r>
          </w:p>
        </w:tc>
        <w:tc>
          <w:tcPr>
            <w:tcW w:w="453"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景泰县</w:t>
            </w:r>
          </w:p>
        </w:tc>
        <w:tc>
          <w:tcPr>
            <w:tcW w:w="2165"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甘肃泳泽矿业有限公司景泰大泉水白沙岘煤矿</w:t>
            </w:r>
          </w:p>
        </w:tc>
        <w:tc>
          <w:tcPr>
            <w:tcW w:w="61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建设矿井</w:t>
            </w:r>
          </w:p>
        </w:tc>
        <w:tc>
          <w:tcPr>
            <w:tcW w:w="619"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改建矿井</w:t>
            </w:r>
          </w:p>
        </w:tc>
        <w:tc>
          <w:tcPr>
            <w:tcW w:w="464"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长期停产</w:t>
            </w:r>
          </w:p>
        </w:tc>
      </w:tr>
      <w:tr>
        <w:tblPrEx>
          <w:tblCellMar>
            <w:top w:w="0" w:type="dxa"/>
            <w:left w:w="108" w:type="dxa"/>
            <w:bottom w:w="0" w:type="dxa"/>
            <w:right w:w="108" w:type="dxa"/>
          </w:tblCellMar>
        </w:tblPrEx>
        <w:trPr>
          <w:trHeight w:val="397" w:hRule="atLeast"/>
          <w:jc w:val="center"/>
        </w:trPr>
        <w:tc>
          <w:tcPr>
            <w:tcW w:w="253" w:type="pct"/>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27</w:t>
            </w:r>
          </w:p>
        </w:tc>
        <w:tc>
          <w:tcPr>
            <w:tcW w:w="42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白银市</w:t>
            </w:r>
          </w:p>
        </w:tc>
        <w:tc>
          <w:tcPr>
            <w:tcW w:w="453"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景泰县</w:t>
            </w:r>
          </w:p>
        </w:tc>
        <w:tc>
          <w:tcPr>
            <w:tcW w:w="2165"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靖煤集团景泰煤业有限公司</w:t>
            </w:r>
          </w:p>
        </w:tc>
        <w:tc>
          <w:tcPr>
            <w:tcW w:w="61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建设矿井</w:t>
            </w:r>
          </w:p>
        </w:tc>
        <w:tc>
          <w:tcPr>
            <w:tcW w:w="619"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建设矿井</w:t>
            </w:r>
          </w:p>
        </w:tc>
        <w:tc>
          <w:tcPr>
            <w:tcW w:w="464"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28</w:t>
            </w:r>
          </w:p>
        </w:tc>
        <w:tc>
          <w:tcPr>
            <w:tcW w:w="42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白银市</w:t>
            </w:r>
          </w:p>
        </w:tc>
        <w:tc>
          <w:tcPr>
            <w:tcW w:w="453"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平川区</w:t>
            </w:r>
          </w:p>
        </w:tc>
        <w:tc>
          <w:tcPr>
            <w:tcW w:w="2165"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甘肃靖远煤电股份有限公司红会第一煤矿</w:t>
            </w:r>
          </w:p>
        </w:tc>
        <w:tc>
          <w:tcPr>
            <w:tcW w:w="61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生产矿井</w:t>
            </w:r>
          </w:p>
        </w:tc>
        <w:tc>
          <w:tcPr>
            <w:tcW w:w="619"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正常生产矿井</w:t>
            </w:r>
          </w:p>
        </w:tc>
        <w:tc>
          <w:tcPr>
            <w:tcW w:w="464"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29</w:t>
            </w:r>
          </w:p>
        </w:tc>
        <w:tc>
          <w:tcPr>
            <w:tcW w:w="42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白银市</w:t>
            </w:r>
          </w:p>
        </w:tc>
        <w:tc>
          <w:tcPr>
            <w:tcW w:w="453"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平川区</w:t>
            </w:r>
          </w:p>
        </w:tc>
        <w:tc>
          <w:tcPr>
            <w:tcW w:w="2165"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甘肃靖远煤电股份有限公司大水头煤矿</w:t>
            </w:r>
          </w:p>
        </w:tc>
        <w:tc>
          <w:tcPr>
            <w:tcW w:w="61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生产矿井</w:t>
            </w:r>
          </w:p>
        </w:tc>
        <w:tc>
          <w:tcPr>
            <w:tcW w:w="619"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正常生产矿井</w:t>
            </w:r>
          </w:p>
        </w:tc>
        <w:tc>
          <w:tcPr>
            <w:tcW w:w="464"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30</w:t>
            </w:r>
          </w:p>
        </w:tc>
        <w:tc>
          <w:tcPr>
            <w:tcW w:w="42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白银市</w:t>
            </w:r>
          </w:p>
        </w:tc>
        <w:tc>
          <w:tcPr>
            <w:tcW w:w="453"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平川区</w:t>
            </w:r>
          </w:p>
        </w:tc>
        <w:tc>
          <w:tcPr>
            <w:tcW w:w="2165"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甘肃靖远煤电股份有限公司魏家地煤矿</w:t>
            </w:r>
          </w:p>
        </w:tc>
        <w:tc>
          <w:tcPr>
            <w:tcW w:w="61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生产矿井</w:t>
            </w:r>
          </w:p>
        </w:tc>
        <w:tc>
          <w:tcPr>
            <w:tcW w:w="619"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正常生产矿井</w:t>
            </w:r>
          </w:p>
        </w:tc>
        <w:tc>
          <w:tcPr>
            <w:tcW w:w="464"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31</w:t>
            </w:r>
          </w:p>
        </w:tc>
        <w:tc>
          <w:tcPr>
            <w:tcW w:w="42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白银市</w:t>
            </w:r>
          </w:p>
        </w:tc>
        <w:tc>
          <w:tcPr>
            <w:tcW w:w="453"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平川区</w:t>
            </w:r>
          </w:p>
        </w:tc>
        <w:tc>
          <w:tcPr>
            <w:tcW w:w="2165"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甘肃靖远煤电股份有限公司王家山煤矿一号井</w:t>
            </w:r>
          </w:p>
        </w:tc>
        <w:tc>
          <w:tcPr>
            <w:tcW w:w="61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生产矿井</w:t>
            </w:r>
          </w:p>
        </w:tc>
        <w:tc>
          <w:tcPr>
            <w:tcW w:w="619"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正常生产矿井</w:t>
            </w:r>
          </w:p>
        </w:tc>
        <w:tc>
          <w:tcPr>
            <w:tcW w:w="464"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32</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白银市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平川区</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甘肃靖远煤电股份有限公司王家山煤矿四号井</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生产矿井</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正常生产矿井</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33</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金塔县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金塔县紫山子联营煤矿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生产矿井</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扩建矿井</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34</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肃北县</w:t>
            </w:r>
          </w:p>
        </w:tc>
        <w:tc>
          <w:tcPr>
            <w:tcW w:w="216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肃北县凯富矿业有限责任公司金庙沟煤矿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建设矿井</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扩建矿井</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35</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肃北县</w:t>
            </w:r>
          </w:p>
        </w:tc>
        <w:tc>
          <w:tcPr>
            <w:tcW w:w="216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肃北县亨通吐鲁煤田开发运销公司吐鲁煤矿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生产矿井</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正常生产矿井</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36</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肃北县</w:t>
            </w:r>
          </w:p>
        </w:tc>
        <w:tc>
          <w:tcPr>
            <w:tcW w:w="216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肃北县谦和能源投资有限公司牛圈子四号煤</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生产矿井</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正常生产矿井</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37</w:t>
            </w:r>
          </w:p>
        </w:tc>
        <w:tc>
          <w:tcPr>
            <w:tcW w:w="428" w:type="pct"/>
            <w:tcBorders>
              <w:top w:val="single" w:color="auto" w:sz="4" w:space="0"/>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酒泉市</w:t>
            </w:r>
          </w:p>
        </w:tc>
        <w:tc>
          <w:tcPr>
            <w:tcW w:w="453" w:type="pct"/>
            <w:tcBorders>
              <w:top w:val="single" w:color="auto" w:sz="4" w:space="0"/>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肃北县</w:t>
            </w:r>
          </w:p>
        </w:tc>
        <w:tc>
          <w:tcPr>
            <w:tcW w:w="2165" w:type="pct"/>
            <w:tcBorders>
              <w:top w:val="single" w:color="auto" w:sz="4" w:space="0"/>
              <w:left w:val="nil"/>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肃北银玄煤矿</w:t>
            </w:r>
          </w:p>
        </w:tc>
        <w:tc>
          <w:tcPr>
            <w:tcW w:w="618" w:type="pct"/>
            <w:tcBorders>
              <w:top w:val="single" w:color="auto" w:sz="4" w:space="0"/>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生产矿井</w:t>
            </w:r>
          </w:p>
        </w:tc>
        <w:tc>
          <w:tcPr>
            <w:tcW w:w="619" w:type="pct"/>
            <w:tcBorders>
              <w:top w:val="single" w:color="auto" w:sz="4" w:space="0"/>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扩建矿井</w:t>
            </w:r>
          </w:p>
        </w:tc>
        <w:tc>
          <w:tcPr>
            <w:tcW w:w="464" w:type="pct"/>
            <w:tcBorders>
              <w:top w:val="single" w:color="auto" w:sz="4" w:space="0"/>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38</w:t>
            </w:r>
          </w:p>
        </w:tc>
        <w:tc>
          <w:tcPr>
            <w:tcW w:w="42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酒泉市</w:t>
            </w:r>
          </w:p>
        </w:tc>
        <w:tc>
          <w:tcPr>
            <w:tcW w:w="453"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肃北县</w:t>
            </w:r>
          </w:p>
        </w:tc>
        <w:tc>
          <w:tcPr>
            <w:tcW w:w="2165" w:type="pct"/>
            <w:tcBorders>
              <w:top w:val="nil"/>
              <w:left w:val="nil"/>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肃北县金庙沟鑫海矿业有限责任公司</w:t>
            </w:r>
          </w:p>
        </w:tc>
        <w:tc>
          <w:tcPr>
            <w:tcW w:w="61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建设矿井</w:t>
            </w:r>
          </w:p>
        </w:tc>
        <w:tc>
          <w:tcPr>
            <w:tcW w:w="619"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扩建矿井</w:t>
            </w:r>
          </w:p>
        </w:tc>
        <w:tc>
          <w:tcPr>
            <w:tcW w:w="464"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长期停建</w:t>
            </w:r>
          </w:p>
        </w:tc>
      </w:tr>
      <w:tr>
        <w:tblPrEx>
          <w:tblCellMar>
            <w:top w:w="0" w:type="dxa"/>
            <w:left w:w="108" w:type="dxa"/>
            <w:bottom w:w="0" w:type="dxa"/>
            <w:right w:w="108" w:type="dxa"/>
          </w:tblCellMar>
        </w:tblPrEx>
        <w:trPr>
          <w:trHeight w:val="397" w:hRule="atLeast"/>
          <w:jc w:val="center"/>
        </w:trPr>
        <w:tc>
          <w:tcPr>
            <w:tcW w:w="253" w:type="pct"/>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39</w:t>
            </w:r>
          </w:p>
        </w:tc>
        <w:tc>
          <w:tcPr>
            <w:tcW w:w="42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酒泉市</w:t>
            </w:r>
          </w:p>
        </w:tc>
        <w:tc>
          <w:tcPr>
            <w:tcW w:w="453"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肃北县</w:t>
            </w:r>
          </w:p>
        </w:tc>
        <w:tc>
          <w:tcPr>
            <w:tcW w:w="2165" w:type="pct"/>
            <w:tcBorders>
              <w:top w:val="nil"/>
              <w:left w:val="nil"/>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肃北县君泰煤业有限公司</w:t>
            </w:r>
          </w:p>
        </w:tc>
        <w:tc>
          <w:tcPr>
            <w:tcW w:w="61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建设矿井</w:t>
            </w:r>
          </w:p>
        </w:tc>
        <w:tc>
          <w:tcPr>
            <w:tcW w:w="619"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扩建矿井</w:t>
            </w:r>
          </w:p>
        </w:tc>
        <w:tc>
          <w:tcPr>
            <w:tcW w:w="464"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长期停建</w:t>
            </w:r>
          </w:p>
        </w:tc>
      </w:tr>
      <w:tr>
        <w:tblPrEx>
          <w:tblCellMar>
            <w:top w:w="0" w:type="dxa"/>
            <w:left w:w="108" w:type="dxa"/>
            <w:bottom w:w="0" w:type="dxa"/>
            <w:right w:w="108" w:type="dxa"/>
          </w:tblCellMar>
        </w:tblPrEx>
        <w:trPr>
          <w:trHeight w:val="397" w:hRule="atLeast"/>
          <w:jc w:val="center"/>
        </w:trPr>
        <w:tc>
          <w:tcPr>
            <w:tcW w:w="253" w:type="pct"/>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40</w:t>
            </w:r>
          </w:p>
        </w:tc>
        <w:tc>
          <w:tcPr>
            <w:tcW w:w="42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酒泉市</w:t>
            </w:r>
          </w:p>
        </w:tc>
        <w:tc>
          <w:tcPr>
            <w:tcW w:w="453"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肃北县</w:t>
            </w:r>
          </w:p>
        </w:tc>
        <w:tc>
          <w:tcPr>
            <w:tcW w:w="2165" w:type="pct"/>
            <w:tcBorders>
              <w:top w:val="nil"/>
              <w:left w:val="nil"/>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窑街煤电酒泉天宝煤业公司肃北红沙梁煤矿</w:t>
            </w:r>
          </w:p>
        </w:tc>
        <w:tc>
          <w:tcPr>
            <w:tcW w:w="61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建设矿井</w:t>
            </w:r>
          </w:p>
        </w:tc>
        <w:tc>
          <w:tcPr>
            <w:tcW w:w="619"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新建矿井</w:t>
            </w:r>
          </w:p>
        </w:tc>
        <w:tc>
          <w:tcPr>
            <w:tcW w:w="464"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停建整顿</w:t>
            </w:r>
          </w:p>
        </w:tc>
      </w:tr>
      <w:tr>
        <w:tblPrEx>
          <w:tblCellMar>
            <w:top w:w="0" w:type="dxa"/>
            <w:left w:w="108" w:type="dxa"/>
            <w:bottom w:w="0" w:type="dxa"/>
            <w:right w:w="108" w:type="dxa"/>
          </w:tblCellMar>
        </w:tblPrEx>
        <w:trPr>
          <w:trHeight w:val="397" w:hRule="atLeast"/>
          <w:jc w:val="center"/>
        </w:trPr>
        <w:tc>
          <w:tcPr>
            <w:tcW w:w="253" w:type="pct"/>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41</w:t>
            </w:r>
          </w:p>
        </w:tc>
        <w:tc>
          <w:tcPr>
            <w:tcW w:w="42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酒泉市</w:t>
            </w:r>
          </w:p>
        </w:tc>
        <w:tc>
          <w:tcPr>
            <w:tcW w:w="453"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肃北县</w:t>
            </w:r>
          </w:p>
        </w:tc>
        <w:tc>
          <w:tcPr>
            <w:tcW w:w="2165" w:type="pct"/>
            <w:tcBorders>
              <w:top w:val="nil"/>
              <w:left w:val="nil"/>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窑街煤电酒泉天宝煤业公司红沙梁井工煤矿</w:t>
            </w:r>
          </w:p>
        </w:tc>
        <w:tc>
          <w:tcPr>
            <w:tcW w:w="61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建设矿井</w:t>
            </w:r>
          </w:p>
        </w:tc>
        <w:tc>
          <w:tcPr>
            <w:tcW w:w="619"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新建矿井</w:t>
            </w:r>
          </w:p>
        </w:tc>
        <w:tc>
          <w:tcPr>
            <w:tcW w:w="464"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42</w:t>
            </w:r>
          </w:p>
        </w:tc>
        <w:tc>
          <w:tcPr>
            <w:tcW w:w="42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武威市</w:t>
            </w:r>
          </w:p>
        </w:tc>
        <w:tc>
          <w:tcPr>
            <w:tcW w:w="453"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天祝县</w:t>
            </w:r>
          </w:p>
        </w:tc>
        <w:tc>
          <w:tcPr>
            <w:tcW w:w="2165"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窑街煤电集团天祝煤业有限责任公司</w:t>
            </w:r>
          </w:p>
        </w:tc>
        <w:tc>
          <w:tcPr>
            <w:tcW w:w="61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生产矿井</w:t>
            </w:r>
          </w:p>
        </w:tc>
        <w:tc>
          <w:tcPr>
            <w:tcW w:w="619"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正常生产矿井</w:t>
            </w:r>
          </w:p>
        </w:tc>
        <w:tc>
          <w:tcPr>
            <w:tcW w:w="464"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43</w:t>
            </w:r>
          </w:p>
        </w:tc>
        <w:tc>
          <w:tcPr>
            <w:tcW w:w="42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武威市</w:t>
            </w:r>
          </w:p>
        </w:tc>
        <w:tc>
          <w:tcPr>
            <w:tcW w:w="453"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天祝县</w:t>
            </w:r>
          </w:p>
        </w:tc>
        <w:tc>
          <w:tcPr>
            <w:tcW w:w="2165"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天祝藏族自治县同德矿业有限责任公司</w:t>
            </w:r>
          </w:p>
        </w:tc>
        <w:tc>
          <w:tcPr>
            <w:tcW w:w="61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长期停产</w:t>
            </w:r>
          </w:p>
        </w:tc>
        <w:tc>
          <w:tcPr>
            <w:tcW w:w="619"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c>
          <w:tcPr>
            <w:tcW w:w="464"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44</w:t>
            </w:r>
          </w:p>
        </w:tc>
        <w:tc>
          <w:tcPr>
            <w:tcW w:w="42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武威市</w:t>
            </w:r>
          </w:p>
        </w:tc>
        <w:tc>
          <w:tcPr>
            <w:tcW w:w="453"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天祝县</w:t>
            </w:r>
          </w:p>
        </w:tc>
        <w:tc>
          <w:tcPr>
            <w:tcW w:w="2165"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甘肃天祝塔窝煤业有限公司</w:t>
            </w:r>
          </w:p>
        </w:tc>
        <w:tc>
          <w:tcPr>
            <w:tcW w:w="61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建设矿井</w:t>
            </w:r>
          </w:p>
        </w:tc>
        <w:tc>
          <w:tcPr>
            <w:tcW w:w="619"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扩建矿井</w:t>
            </w:r>
          </w:p>
        </w:tc>
        <w:tc>
          <w:tcPr>
            <w:tcW w:w="464"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长期停建</w:t>
            </w:r>
          </w:p>
        </w:tc>
      </w:tr>
      <w:tr>
        <w:tblPrEx>
          <w:tblCellMar>
            <w:top w:w="0" w:type="dxa"/>
            <w:left w:w="108" w:type="dxa"/>
            <w:bottom w:w="0" w:type="dxa"/>
            <w:right w:w="108" w:type="dxa"/>
          </w:tblCellMar>
        </w:tblPrEx>
        <w:trPr>
          <w:trHeight w:val="397" w:hRule="atLeast"/>
          <w:jc w:val="center"/>
        </w:trPr>
        <w:tc>
          <w:tcPr>
            <w:tcW w:w="253" w:type="pct"/>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45</w:t>
            </w:r>
          </w:p>
        </w:tc>
        <w:tc>
          <w:tcPr>
            <w:tcW w:w="42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武威市</w:t>
            </w:r>
          </w:p>
        </w:tc>
        <w:tc>
          <w:tcPr>
            <w:tcW w:w="453"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天祝县</w:t>
            </w:r>
          </w:p>
        </w:tc>
        <w:tc>
          <w:tcPr>
            <w:tcW w:w="2165"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天祝龙腾煤业有限责任公司</w:t>
            </w:r>
          </w:p>
        </w:tc>
        <w:tc>
          <w:tcPr>
            <w:tcW w:w="61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建设矿井</w:t>
            </w:r>
          </w:p>
        </w:tc>
        <w:tc>
          <w:tcPr>
            <w:tcW w:w="619"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扩建矿井</w:t>
            </w:r>
          </w:p>
        </w:tc>
        <w:tc>
          <w:tcPr>
            <w:tcW w:w="464"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长期停建</w:t>
            </w:r>
          </w:p>
        </w:tc>
      </w:tr>
      <w:tr>
        <w:tblPrEx>
          <w:tblCellMar>
            <w:top w:w="0" w:type="dxa"/>
            <w:left w:w="108" w:type="dxa"/>
            <w:bottom w:w="0" w:type="dxa"/>
            <w:right w:w="108" w:type="dxa"/>
          </w:tblCellMar>
        </w:tblPrEx>
        <w:trPr>
          <w:trHeight w:val="397" w:hRule="atLeast"/>
          <w:jc w:val="center"/>
        </w:trPr>
        <w:tc>
          <w:tcPr>
            <w:tcW w:w="253" w:type="pct"/>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46</w:t>
            </w:r>
          </w:p>
        </w:tc>
        <w:tc>
          <w:tcPr>
            <w:tcW w:w="42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武威市</w:t>
            </w:r>
          </w:p>
        </w:tc>
        <w:tc>
          <w:tcPr>
            <w:tcW w:w="453"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天祝县</w:t>
            </w:r>
          </w:p>
        </w:tc>
        <w:tc>
          <w:tcPr>
            <w:tcW w:w="2165"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天祝华隆煤业有限公司</w:t>
            </w:r>
          </w:p>
        </w:tc>
        <w:tc>
          <w:tcPr>
            <w:tcW w:w="618"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c>
          <w:tcPr>
            <w:tcW w:w="619"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停产矿井</w:t>
            </w:r>
          </w:p>
        </w:tc>
        <w:tc>
          <w:tcPr>
            <w:tcW w:w="464"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长期停建</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47</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武威市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天祝县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甘肃九条岭砂泉沟煤业有限公司砂泉沟煤矿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建设矿井</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扩建矿井</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长期停建</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48</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武威市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民勤县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太西煤集团民勤公司红沙岗一号煤矿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生产矿井</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正常生产矿井</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49</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武威市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民勤县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太西煤集团民勤实业有限公司红沙岗二号井</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生产矿井</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正常生产矿井</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50</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武威市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民勤县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甘肃易阳煤炭有限责任公司</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长期停产</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51</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武威市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民勤县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民勤县青苔泉煤业有限公司</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建设矿井</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扩建矿井</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52</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武威市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民勤县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甘肃九条岭煤业有限责任公司青苔泉二号井</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建设矿井</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新建矿井</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长期停建</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53</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武威市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民勤县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甘肃陇原露天煤业有限公司</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生产矿井</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正常生产矿井</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54</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张掖市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山丹县</w:t>
            </w:r>
          </w:p>
        </w:tc>
        <w:tc>
          <w:tcPr>
            <w:tcW w:w="216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张掖市宏能煤业有限公司花草滩煤矿</w:t>
            </w:r>
          </w:p>
        </w:tc>
        <w:tc>
          <w:tcPr>
            <w:tcW w:w="618"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生产矿井</w:t>
            </w:r>
          </w:p>
        </w:tc>
        <w:tc>
          <w:tcPr>
            <w:tcW w:w="619"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正常生产矿井</w:t>
            </w:r>
          </w:p>
        </w:tc>
        <w:tc>
          <w:tcPr>
            <w:tcW w:w="464"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55</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张掖市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山丹县</w:t>
            </w:r>
          </w:p>
        </w:tc>
        <w:tc>
          <w:tcPr>
            <w:tcW w:w="216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山丹县金湾煤矿</w:t>
            </w:r>
          </w:p>
        </w:tc>
        <w:tc>
          <w:tcPr>
            <w:tcW w:w="618"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生产矿井</w:t>
            </w:r>
          </w:p>
        </w:tc>
        <w:tc>
          <w:tcPr>
            <w:tcW w:w="619"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正常生产矿井</w:t>
            </w:r>
          </w:p>
        </w:tc>
        <w:tc>
          <w:tcPr>
            <w:tcW w:w="464"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56</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张掖市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山丹县</w:t>
            </w:r>
          </w:p>
        </w:tc>
        <w:tc>
          <w:tcPr>
            <w:tcW w:w="216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张掖市东水泉矿业有限责任公司煤矿</w:t>
            </w:r>
          </w:p>
        </w:tc>
        <w:tc>
          <w:tcPr>
            <w:tcW w:w="618"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正常建设</w:t>
            </w:r>
          </w:p>
        </w:tc>
        <w:tc>
          <w:tcPr>
            <w:tcW w:w="619"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扩建</w:t>
            </w:r>
          </w:p>
        </w:tc>
        <w:tc>
          <w:tcPr>
            <w:tcW w:w="464"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57</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张掖市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山丹县</w:t>
            </w:r>
          </w:p>
        </w:tc>
        <w:tc>
          <w:tcPr>
            <w:tcW w:w="216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山丹县新唐矿业有限责任公司</w:t>
            </w:r>
          </w:p>
        </w:tc>
        <w:tc>
          <w:tcPr>
            <w:tcW w:w="618"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建设矿井</w:t>
            </w:r>
          </w:p>
        </w:tc>
        <w:tc>
          <w:tcPr>
            <w:tcW w:w="619"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改建矿井</w:t>
            </w:r>
          </w:p>
        </w:tc>
        <w:tc>
          <w:tcPr>
            <w:tcW w:w="464"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58</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武都区</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勉县鑫宏矿业有限公司武都区龙沟煤矿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建设矿井</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停建矿井</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59</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平凉市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华亭市</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华亭县砚峡东沟村煤矿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正常生产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60</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平凉市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华亭市</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华亭县砚峡乡煤矿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正常生产矿井</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61</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平凉市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华亭市</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华亭市东华镇殿沟煤矿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62</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平凉市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华亭市</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华亭黄庄煤矿有限责任公司煤矿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正常生产矿井</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63</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平凉市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华亭市</w:t>
            </w:r>
          </w:p>
        </w:tc>
        <w:tc>
          <w:tcPr>
            <w:tcW w:w="216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甘肃华信煤业有限责任公司</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正常生产矿井</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64</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平凉市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华亭市</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甘肃华星煤业有限公司</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正常生产矿井</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65</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平凉市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崇信县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崇信县周寨煤业有限责任公司</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生产矿井</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正常生产矿井</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66</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平凉市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崇信县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崇信县百贯沟煤业有限公司</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生产矿井</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正常生产矿井</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67</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平凉市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崇信县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平凉五举煤业有限公司</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建设矿井</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新建矿井</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68</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平凉市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崇信县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平凉新安煤业有限责任公司新安煤矿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生产矿井</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正常生产矿井</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69</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平凉市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崇信县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甘肃新周煤业有限责任公司</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生产矿井</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正常生产矿井</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70</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平凉市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华亭市</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甘肃省泾川县豹子沟煤矿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生产矿井</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正常生产矿井</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71</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平凉市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华亭市</w:t>
            </w:r>
          </w:p>
        </w:tc>
        <w:tc>
          <w:tcPr>
            <w:tcW w:w="216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华亭煤业大柳煤矿有限公司</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生产矿井</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正常生产矿井</w:t>
            </w:r>
          </w:p>
        </w:tc>
        <w:tc>
          <w:tcPr>
            <w:tcW w:w="464"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72</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平凉市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华亭市</w:t>
            </w:r>
          </w:p>
        </w:tc>
        <w:tc>
          <w:tcPr>
            <w:tcW w:w="216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华亭煤业集团新柏煤矿有限责任公司</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生产矿井</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正常生产矿井</w:t>
            </w:r>
          </w:p>
        </w:tc>
        <w:tc>
          <w:tcPr>
            <w:tcW w:w="464"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73</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平凉市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华亭市</w:t>
            </w:r>
          </w:p>
        </w:tc>
        <w:tc>
          <w:tcPr>
            <w:tcW w:w="216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华亭煤业集团新窑煤矿有限责任公司</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生产矿井</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正常生产矿井</w:t>
            </w:r>
          </w:p>
        </w:tc>
        <w:tc>
          <w:tcPr>
            <w:tcW w:w="464"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74</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平凉市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华亭市</w:t>
            </w:r>
          </w:p>
        </w:tc>
        <w:tc>
          <w:tcPr>
            <w:tcW w:w="216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华亭煤业集团赤城煤矿有限责任公司</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生产矿井</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正常生产矿井</w:t>
            </w:r>
          </w:p>
        </w:tc>
        <w:tc>
          <w:tcPr>
            <w:tcW w:w="464"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75</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平凉市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华亭市</w:t>
            </w:r>
          </w:p>
        </w:tc>
        <w:tc>
          <w:tcPr>
            <w:tcW w:w="216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华亭煤业集团有限责任公司山寨煤矿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生产矿井</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正常生产矿井</w:t>
            </w:r>
          </w:p>
        </w:tc>
        <w:tc>
          <w:tcPr>
            <w:tcW w:w="464"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76</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平凉市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华亭市</w:t>
            </w:r>
          </w:p>
        </w:tc>
        <w:tc>
          <w:tcPr>
            <w:tcW w:w="216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华亭煤业集团有限责任公司马蹄沟煤矿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生产矿井</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正常生产矿井</w:t>
            </w:r>
          </w:p>
        </w:tc>
        <w:tc>
          <w:tcPr>
            <w:tcW w:w="464"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77</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平凉市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华亭市</w:t>
            </w:r>
          </w:p>
        </w:tc>
        <w:tc>
          <w:tcPr>
            <w:tcW w:w="216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甘肃华亭煤电股份有限公司东峡煤矿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生产矿井</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正常生产矿井</w:t>
            </w:r>
          </w:p>
        </w:tc>
        <w:tc>
          <w:tcPr>
            <w:tcW w:w="464"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78</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平凉市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华亭市</w:t>
            </w:r>
          </w:p>
        </w:tc>
        <w:tc>
          <w:tcPr>
            <w:tcW w:w="216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甘肃华亭煤电股份有限公司华亭煤矿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生产矿井</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正常生产矿井</w:t>
            </w:r>
          </w:p>
        </w:tc>
        <w:tc>
          <w:tcPr>
            <w:tcW w:w="464"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79</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平凉市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华亭市</w:t>
            </w:r>
          </w:p>
        </w:tc>
        <w:tc>
          <w:tcPr>
            <w:tcW w:w="216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甘肃华亭煤电股份有限公司砚北煤矿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生产矿井</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正常生产矿井</w:t>
            </w:r>
          </w:p>
        </w:tc>
        <w:tc>
          <w:tcPr>
            <w:tcW w:w="464"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80</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平凉市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华亭市</w:t>
            </w:r>
          </w:p>
        </w:tc>
        <w:tc>
          <w:tcPr>
            <w:tcW w:w="216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甘肃华亭煤电股份有限公司陈家沟煤矿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生产矿井</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正常生产矿井</w:t>
            </w:r>
          </w:p>
        </w:tc>
        <w:tc>
          <w:tcPr>
            <w:tcW w:w="464"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81</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平凉市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灵台县</w:t>
            </w:r>
          </w:p>
        </w:tc>
        <w:tc>
          <w:tcPr>
            <w:tcW w:w="216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华能灵台邵寨煤业有限责任公司邵寨煤矿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生产矿井</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正常生产矿井</w:t>
            </w:r>
          </w:p>
        </w:tc>
        <w:tc>
          <w:tcPr>
            <w:tcW w:w="464"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82</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庆阳市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环  县</w:t>
            </w:r>
          </w:p>
        </w:tc>
        <w:tc>
          <w:tcPr>
            <w:tcW w:w="216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甘肃万胜矿业有限公司环县甜水堡煤矿二号井</w:t>
            </w:r>
          </w:p>
        </w:tc>
        <w:tc>
          <w:tcPr>
            <w:tcW w:w="618"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生产矿井</w:t>
            </w:r>
          </w:p>
        </w:tc>
        <w:tc>
          <w:tcPr>
            <w:tcW w:w="619"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正常生产矿井</w:t>
            </w:r>
          </w:p>
        </w:tc>
        <w:tc>
          <w:tcPr>
            <w:tcW w:w="464"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83</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庆阳市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环  县</w:t>
            </w:r>
          </w:p>
        </w:tc>
        <w:tc>
          <w:tcPr>
            <w:tcW w:w="216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甘肃华能天竣能源有限公司刘园子煤矿</w:t>
            </w:r>
          </w:p>
        </w:tc>
        <w:tc>
          <w:tcPr>
            <w:tcW w:w="618"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生产矿井</w:t>
            </w:r>
          </w:p>
        </w:tc>
        <w:tc>
          <w:tcPr>
            <w:tcW w:w="619"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停产矿井</w:t>
            </w:r>
          </w:p>
        </w:tc>
        <w:tc>
          <w:tcPr>
            <w:tcW w:w="464"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84</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庆阳市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正宁县</w:t>
            </w:r>
          </w:p>
        </w:tc>
        <w:tc>
          <w:tcPr>
            <w:tcW w:w="216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华能庆阳煤电有限责任公司核桃峪煤矿</w:t>
            </w:r>
          </w:p>
        </w:tc>
        <w:tc>
          <w:tcPr>
            <w:tcW w:w="618"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生产矿井</w:t>
            </w:r>
          </w:p>
        </w:tc>
        <w:tc>
          <w:tcPr>
            <w:tcW w:w="619"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正常生产矿井</w:t>
            </w:r>
          </w:p>
        </w:tc>
        <w:tc>
          <w:tcPr>
            <w:tcW w:w="464"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85</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庆阳市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宁  县</w:t>
            </w:r>
          </w:p>
        </w:tc>
        <w:tc>
          <w:tcPr>
            <w:tcW w:w="216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庆阳新庄煤业有限公司新庄煤矿</w:t>
            </w:r>
          </w:p>
        </w:tc>
        <w:tc>
          <w:tcPr>
            <w:tcW w:w="618"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建设矿井</w:t>
            </w:r>
          </w:p>
        </w:tc>
        <w:tc>
          <w:tcPr>
            <w:tcW w:w="619"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新建矿井</w:t>
            </w:r>
          </w:p>
        </w:tc>
        <w:tc>
          <w:tcPr>
            <w:tcW w:w="464"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5000" w:type="pct"/>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rFonts w:ascii="黑体" w:hAnsi="黑体" w:eastAsia="黑体" w:cs="宋体"/>
                <w:color w:val="000000"/>
                <w:sz w:val="24"/>
                <w:szCs w:val="24"/>
                <w:lang w:val="en-US" w:bidi="ar-SA"/>
              </w:rPr>
            </w:pPr>
            <w:r>
              <w:rPr>
                <w:rFonts w:hint="eastAsia" w:ascii="黑体" w:hAnsi="黑体" w:eastAsia="黑体" w:cs="宋体"/>
                <w:color w:val="000000"/>
                <w:sz w:val="24"/>
                <w:szCs w:val="24"/>
                <w:lang w:val="en-US" w:bidi="ar-SA"/>
              </w:rPr>
              <w:t>二、非煤地下矿山名单（168处）</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黑体" w:hAnsi="黑体" w:eastAsia="黑体" w:cs="宋体"/>
                <w:sz w:val="24"/>
                <w:szCs w:val="24"/>
                <w:lang w:val="en-US" w:bidi="ar-SA"/>
              </w:rPr>
            </w:pPr>
            <w:r>
              <w:rPr>
                <w:rFonts w:hint="eastAsia" w:ascii="黑体" w:hAnsi="黑体" w:eastAsia="黑体" w:cs="宋体"/>
                <w:sz w:val="24"/>
                <w:szCs w:val="24"/>
                <w:lang w:val="en-US" w:bidi="ar-SA"/>
              </w:rPr>
              <w:t>序号</w:t>
            </w:r>
          </w:p>
        </w:tc>
        <w:tc>
          <w:tcPr>
            <w:tcW w:w="4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黑体" w:hAnsi="黑体" w:eastAsia="黑体" w:cs="宋体"/>
                <w:sz w:val="24"/>
                <w:szCs w:val="24"/>
                <w:lang w:val="en-US" w:bidi="ar-SA"/>
              </w:rPr>
            </w:pPr>
            <w:r>
              <w:rPr>
                <w:rFonts w:hint="eastAsia" w:ascii="黑体" w:hAnsi="黑体" w:eastAsia="黑体" w:cs="宋体"/>
                <w:sz w:val="24"/>
                <w:szCs w:val="24"/>
                <w:lang w:val="en-US" w:bidi="ar-SA"/>
              </w:rPr>
              <w:t>市（州）</w:t>
            </w:r>
          </w:p>
        </w:tc>
        <w:tc>
          <w:tcPr>
            <w:tcW w:w="4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黑体" w:hAnsi="黑体" w:eastAsia="黑体" w:cs="宋体"/>
                <w:sz w:val="24"/>
                <w:szCs w:val="24"/>
                <w:lang w:val="en-US" w:bidi="ar-SA"/>
              </w:rPr>
            </w:pPr>
            <w:r>
              <w:rPr>
                <w:rFonts w:hint="eastAsia" w:ascii="黑体" w:hAnsi="黑体" w:eastAsia="黑体" w:cs="宋体"/>
                <w:sz w:val="24"/>
                <w:szCs w:val="24"/>
                <w:lang w:val="en-US" w:bidi="ar-SA"/>
              </w:rPr>
              <w:t>县（区）</w:t>
            </w:r>
          </w:p>
        </w:tc>
        <w:tc>
          <w:tcPr>
            <w:tcW w:w="21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黑体" w:hAnsi="黑体" w:eastAsia="黑体" w:cs="宋体"/>
                <w:sz w:val="24"/>
                <w:szCs w:val="24"/>
                <w:lang w:val="en-US" w:bidi="ar-SA"/>
              </w:rPr>
            </w:pPr>
            <w:r>
              <w:rPr>
                <w:rFonts w:hint="eastAsia" w:ascii="黑体" w:hAnsi="黑体" w:eastAsia="黑体" w:cs="宋体"/>
                <w:sz w:val="24"/>
                <w:szCs w:val="24"/>
                <w:lang w:val="en-US" w:bidi="ar-SA"/>
              </w:rPr>
              <w:t>矿山名称</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黑体" w:hAnsi="黑体" w:eastAsia="黑体" w:cs="宋体"/>
                <w:sz w:val="24"/>
                <w:szCs w:val="24"/>
                <w:lang w:val="en-US" w:bidi="ar-SA"/>
              </w:rPr>
            </w:pPr>
            <w:r>
              <w:rPr>
                <w:rFonts w:hint="eastAsia" w:ascii="黑体" w:hAnsi="黑体" w:eastAsia="黑体" w:cs="宋体"/>
                <w:sz w:val="24"/>
                <w:szCs w:val="24"/>
                <w:lang w:val="en-US" w:bidi="ar-SA"/>
              </w:rPr>
              <w:t>生产状态</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黑体" w:hAnsi="黑体" w:eastAsia="黑体" w:cs="宋体"/>
                <w:sz w:val="24"/>
                <w:szCs w:val="24"/>
                <w:lang w:val="en-US" w:bidi="ar-SA"/>
              </w:rPr>
            </w:pPr>
            <w:r>
              <w:rPr>
                <w:rFonts w:hint="eastAsia" w:ascii="黑体" w:hAnsi="黑体" w:eastAsia="黑体" w:cs="宋体"/>
                <w:sz w:val="24"/>
                <w:szCs w:val="24"/>
                <w:lang w:val="en-US" w:bidi="ar-SA"/>
              </w:rPr>
              <w:t>矿山规模</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jc w:val="center"/>
              <w:rPr>
                <w:rFonts w:ascii="黑体" w:hAnsi="黑体" w:eastAsia="黑体" w:cs="宋体"/>
                <w:sz w:val="24"/>
                <w:szCs w:val="24"/>
                <w:lang w:val="en-US" w:bidi="ar-SA"/>
              </w:rPr>
            </w:pPr>
            <w:r>
              <w:rPr>
                <w:rFonts w:hint="eastAsia" w:ascii="黑体" w:hAnsi="黑体" w:eastAsia="黑体"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w:t>
            </w:r>
          </w:p>
        </w:tc>
        <w:tc>
          <w:tcPr>
            <w:tcW w:w="4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成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甘肃厂坝有色金属有限责任公司厂坝铅锌矿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中型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2</w:t>
            </w:r>
          </w:p>
        </w:tc>
        <w:tc>
          <w:tcPr>
            <w:tcW w:w="4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成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甘肃厂坝有色金属有限责任公司李家沟铅锌矿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中型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3</w:t>
            </w:r>
          </w:p>
        </w:tc>
        <w:tc>
          <w:tcPr>
            <w:tcW w:w="4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成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甘肃厂坝有色金属有限责任公司小厂坝铅锌矿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中型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4</w:t>
            </w:r>
          </w:p>
        </w:tc>
        <w:tc>
          <w:tcPr>
            <w:tcW w:w="4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成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成县毕家山矿业有限责任公司毕家山铅锌矿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5</w:t>
            </w:r>
          </w:p>
        </w:tc>
        <w:tc>
          <w:tcPr>
            <w:tcW w:w="4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成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成县茨坝须弥山实业有限公司徐明山铅锌矿（整合）</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6</w:t>
            </w:r>
          </w:p>
        </w:tc>
        <w:tc>
          <w:tcPr>
            <w:tcW w:w="4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宕昌县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宕昌县宏发矿业有限公司</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7</w:t>
            </w:r>
          </w:p>
        </w:tc>
        <w:tc>
          <w:tcPr>
            <w:tcW w:w="4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宕昌县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甘肃三昌矿业有限公司宕昌县瓦石沟一带锑多金属矿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建设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8</w:t>
            </w:r>
          </w:p>
        </w:tc>
        <w:tc>
          <w:tcPr>
            <w:tcW w:w="4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徽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甘肃金徽矿业有限责任公司徽县郭家沟铅锌矿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大型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9</w:t>
            </w:r>
          </w:p>
        </w:tc>
        <w:tc>
          <w:tcPr>
            <w:tcW w:w="4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徽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甘肃洛坝有色金属集团有限公司徽县洛坝铅锌矿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大型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10</w:t>
            </w:r>
          </w:p>
        </w:tc>
        <w:tc>
          <w:tcPr>
            <w:tcW w:w="4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徽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甘肃澳德资源股份有限公司（徽县柳林镇矿业开发有限责任公司一采区）</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11</w:t>
            </w:r>
          </w:p>
        </w:tc>
        <w:tc>
          <w:tcPr>
            <w:tcW w:w="4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徽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徽县兴达矿业有限责任公司（徽县柳林镇矿业开发有限责任公司四采区）</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12</w:t>
            </w:r>
          </w:p>
        </w:tc>
        <w:tc>
          <w:tcPr>
            <w:tcW w:w="4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徽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徽县谢家沟铅锌矿业有限责任公司</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13</w:t>
            </w:r>
          </w:p>
        </w:tc>
        <w:tc>
          <w:tcPr>
            <w:tcW w:w="4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徽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徽县焦园子萤石矿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建设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14</w:t>
            </w:r>
          </w:p>
        </w:tc>
        <w:tc>
          <w:tcPr>
            <w:tcW w:w="4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徽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徽县向阳山矿业有限责任公司向阳山铅锌矿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15</w:t>
            </w:r>
          </w:p>
        </w:tc>
        <w:tc>
          <w:tcPr>
            <w:tcW w:w="4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徽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徽县向阳山矿业有限责任公司向阳山铅锌矿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16</w:t>
            </w:r>
          </w:p>
        </w:tc>
        <w:tc>
          <w:tcPr>
            <w:tcW w:w="4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徽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徽县向阳山矿业有限责任公司向阳山铅锌矿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17</w:t>
            </w:r>
          </w:p>
        </w:tc>
        <w:tc>
          <w:tcPr>
            <w:tcW w:w="4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康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甘肃阳坝铜业有限责任公司</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18</w:t>
            </w:r>
          </w:p>
        </w:tc>
        <w:tc>
          <w:tcPr>
            <w:tcW w:w="4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康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甘肃阳坝铜业有限责任公司杜坝铜矿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19</w:t>
            </w:r>
          </w:p>
        </w:tc>
        <w:tc>
          <w:tcPr>
            <w:tcW w:w="4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康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康县丰都山矿业有限责任公司田梁铜矿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20</w:t>
            </w:r>
          </w:p>
        </w:tc>
        <w:tc>
          <w:tcPr>
            <w:tcW w:w="4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康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甘肃康县华泰黄金矿业有限公司康县尚家沟金矿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中型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21</w:t>
            </w:r>
          </w:p>
        </w:tc>
        <w:tc>
          <w:tcPr>
            <w:tcW w:w="4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康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康县天源矿业开发有限责任公司土地堂金矿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在建</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22</w:t>
            </w:r>
          </w:p>
        </w:tc>
        <w:tc>
          <w:tcPr>
            <w:tcW w:w="4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文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甘肃明珠矿业有限责任公司鹄衣坝重晶石矿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23</w:t>
            </w:r>
          </w:p>
        </w:tc>
        <w:tc>
          <w:tcPr>
            <w:tcW w:w="4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文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甘肃省文县临江鑫源矿业有限公司沟岭子锰矿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24</w:t>
            </w:r>
          </w:p>
        </w:tc>
        <w:tc>
          <w:tcPr>
            <w:tcW w:w="4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文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文县新关黄金开发有限责任公司文县新关金矿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建设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25</w:t>
            </w:r>
          </w:p>
        </w:tc>
        <w:tc>
          <w:tcPr>
            <w:tcW w:w="4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文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文县金鹏矿业有限责任公司清水坪重晶石矿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建设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26</w:t>
            </w:r>
          </w:p>
        </w:tc>
        <w:tc>
          <w:tcPr>
            <w:tcW w:w="4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文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文县三才矿业有限公司文县石乡尤家坪重晶石矿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建设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27</w:t>
            </w:r>
          </w:p>
        </w:tc>
        <w:tc>
          <w:tcPr>
            <w:tcW w:w="4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武都区</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甘肃三立矿业有限公司唐坝金矿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建设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28</w:t>
            </w:r>
          </w:p>
        </w:tc>
        <w:tc>
          <w:tcPr>
            <w:tcW w:w="4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西和县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西和县三联矿业有限公司</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29</w:t>
            </w:r>
          </w:p>
        </w:tc>
        <w:tc>
          <w:tcPr>
            <w:tcW w:w="4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西和县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西和县尖崖沟铅锌矿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30</w:t>
            </w:r>
          </w:p>
        </w:tc>
        <w:tc>
          <w:tcPr>
            <w:tcW w:w="4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西和县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西和县创新矿业有限责任公司铅锌矿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31</w:t>
            </w:r>
          </w:p>
        </w:tc>
        <w:tc>
          <w:tcPr>
            <w:tcW w:w="4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西和县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西和县华辰商贸有限公司银子崖铅锌矿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建设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32</w:t>
            </w:r>
          </w:p>
        </w:tc>
        <w:tc>
          <w:tcPr>
            <w:tcW w:w="4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西和县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西和县中泰工矿有限责任公司</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建设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33</w:t>
            </w:r>
          </w:p>
        </w:tc>
        <w:tc>
          <w:tcPr>
            <w:tcW w:w="4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西和县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甘肃省西和县三洋坝金矿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建设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中型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34</w:t>
            </w:r>
          </w:p>
        </w:tc>
        <w:tc>
          <w:tcPr>
            <w:tcW w:w="4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西和县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西和县中宝矿业有限公司西和县四儿沟门金矿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中型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35</w:t>
            </w:r>
          </w:p>
        </w:tc>
        <w:tc>
          <w:tcPr>
            <w:tcW w:w="4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西和县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西和县中宝矿业有限公司西和县小东沟金矿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建设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19.8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36</w:t>
            </w:r>
          </w:p>
        </w:tc>
        <w:tc>
          <w:tcPr>
            <w:tcW w:w="4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西和县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西和青羊矿业有限责任公司</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37</w:t>
            </w:r>
          </w:p>
        </w:tc>
        <w:tc>
          <w:tcPr>
            <w:tcW w:w="4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西和县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甘肃大冶地质矿业有限责任公司大桥金矿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大型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38</w:t>
            </w:r>
          </w:p>
        </w:tc>
        <w:tc>
          <w:tcPr>
            <w:tcW w:w="4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西和县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西和县十里乡西洞沟西坡铅锌矿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39</w:t>
            </w:r>
          </w:p>
        </w:tc>
        <w:tc>
          <w:tcPr>
            <w:tcW w:w="4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西和县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甘肃陇星锑业有限责任公司崖湾锑矿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40</w:t>
            </w:r>
          </w:p>
        </w:tc>
        <w:tc>
          <w:tcPr>
            <w:tcW w:w="4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西和县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西和县孙家沟氧化矿浮选厂</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41</w:t>
            </w:r>
          </w:p>
        </w:tc>
        <w:tc>
          <w:tcPr>
            <w:tcW w:w="4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两当县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甘肃省两当县石家沟矿区饰面石材用大理石矿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未建设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600"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42</w:t>
            </w:r>
          </w:p>
        </w:tc>
        <w:tc>
          <w:tcPr>
            <w:tcW w:w="4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两当县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甘肃省两当县火漆沟——二郎坝饰面石材用大理石矿地下开采工程</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中型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600"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43</w:t>
            </w:r>
          </w:p>
        </w:tc>
        <w:tc>
          <w:tcPr>
            <w:tcW w:w="4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两当县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甘肃金润玉石业有限公司火漆沟——二郎坝大理石矿1号采区</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中型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44</w:t>
            </w:r>
          </w:p>
        </w:tc>
        <w:tc>
          <w:tcPr>
            <w:tcW w:w="4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两当县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甘肃中金黄金矿业有限责任公司大店沟金矿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中型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45</w:t>
            </w:r>
          </w:p>
        </w:tc>
        <w:tc>
          <w:tcPr>
            <w:tcW w:w="4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两当县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两当县会成矿业开发有限公司两当县改板沟铁矿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46</w:t>
            </w:r>
          </w:p>
        </w:tc>
        <w:tc>
          <w:tcPr>
            <w:tcW w:w="4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两当县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两当县招金矿业有限公司湘潭子金矿五坪山采区</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47</w:t>
            </w:r>
          </w:p>
        </w:tc>
        <w:tc>
          <w:tcPr>
            <w:tcW w:w="4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两当县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两当县招金矿业有限公司湘潭子金矿西安河采区</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48</w:t>
            </w:r>
          </w:p>
        </w:tc>
        <w:tc>
          <w:tcPr>
            <w:tcW w:w="4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两当县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两当县鑫源实业有限公司大坪白云岩矿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在建</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49</w:t>
            </w:r>
          </w:p>
        </w:tc>
        <w:tc>
          <w:tcPr>
            <w:tcW w:w="4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两当县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两当县花崖沟金矿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停产改造</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50</w:t>
            </w:r>
          </w:p>
        </w:tc>
        <w:tc>
          <w:tcPr>
            <w:tcW w:w="4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礼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礼县德源矿业开发有限公司崖湾金矿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51</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甘南州</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玛曲县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甘肃玛曲格萨尔黄金实业股份有限公司</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大型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52</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甘南州</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合作市</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甘肃省合作早子沟金矿有限责任公司</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大型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53</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甘南州</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合作市</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甘肃辰州矿产开发有限责任公司合作市录斗艘金矿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54</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甘南州</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合作市</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甘南鸿运矿业有限责任公司兴藏南畔铜矿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建设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55</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甘南州</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合作市</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合作市合力矿业有限责任公司岗岔金矿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56</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甘南州</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合作市</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甘南州牙日尕矿业有限公司</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57</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甘南州</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合作市</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合作市诚德矿业有限公司</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58</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甘南州</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合作市</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甘肃加鑫矿业有限公司</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大型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59</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甘南州</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夏河县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夏河县冰华矿业有限责任公司加甘滩金矿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60</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金昌市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金川区</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金川集团股份有限公司龙首矿（东.中.西一采区）</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大型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61</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金昌市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金川区</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金川集团股份有限公司龙首矿（西二采区）</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大型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62</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金昌市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金川区</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金川集团股份有限公司二矿区</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大型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63</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金昌市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金川区</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金川集团股份有限公司三矿区地下矿山</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大型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64</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金昌市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金川区</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金昌铁业（集团）有限责任公司芨岭铁矿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65</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金昌市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金川区</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金川区前山铁矿有限责任公司西槽硅石矿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建设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66</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金昌市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金川区</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金昌源盛汇发矿业有限公司玉石沟铁矿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基建</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67</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金昌市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金川区</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金昌市嘉丰矿业有限责任公司</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长期停产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68</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金昌市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金川区</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西安中核蓝天铀业706铀矿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长期停产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69</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金昌市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永昌县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金昌铁业（集团）有限责任公司东大山铁矿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中型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70</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金昌市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永昌县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永昌县金莹萤石矿有限公司</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71</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金昌市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永昌县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永昌县焦家庄萤石矿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建设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72</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金昌市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永昌县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永昌县吉荣萤石矿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73</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金昌市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永昌县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永昌县鑫萤萤石矿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74</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金昌市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永昌县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永昌县联柄萤石矿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基建</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75</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金昌市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永昌县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永昌县钧泽萤石矿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76</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金昌市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永昌县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金昌立金矿业有限公司永昌县柴沟萤石矿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停建</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77</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金昌市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永昌县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永昌县维峰矿业有限公司东寨镇洞子沟硅石矿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停建</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78</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庆阳市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庆阳市利源矿产实业有限公司巴家咀砂矿巴孙区段</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中型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79</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天水市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秦州区</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木皮沟梁金银矿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80</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天水市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秦州区</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甘肃省天水李子金矿有限公司</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81</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天水市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秦州区</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天水市鑫隆矿业有限公司秦州区柴家庄金矿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82</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天水市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秦州区</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天水鑫海矿业发展有限公司秦州 沈家沟金矿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83</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天水市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秦州区</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甘肃天府雨子沟金矿有限责任公司雨子沟金矿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84</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天水市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麦积区</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天水红石矿业有限公司麦积区水洞沟金矿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中型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85</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天水市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麦积区</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天水金源矿业有限公司冯家场金矿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在建</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86</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天水市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张家川县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成县陇兴实业有限公司张家川县陈家庙铁矿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建设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中型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87</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天水市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张家川县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成县陇兴实业有限公司张家川县下松林铜矿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建设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88</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天水市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张家川县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甘肃省张家川钢铁有限责任公司陈家庙铁矿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89</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天水市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张家川县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张家川回族自治县鑫达矿业开发有限公司陈家庙铜矿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90</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定西市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岷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岷县天昊黄金有限责任公司鹿峰金矿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中型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91</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定西市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岷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甘肃青林矿业有限公司</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准备建设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中型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92</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武威市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凉州区</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武威市凉州区西营镇三沟硅石矿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停建</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93</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武威市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凉州区</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武威市凉州区金山马莲大坂硅石矿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建设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94</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武威市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天祝县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天祝县旦马半截沟硅石矿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95</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金塔县</w:t>
            </w:r>
          </w:p>
        </w:tc>
        <w:tc>
          <w:tcPr>
            <w:tcW w:w="216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金塔县亚泰有色金属有限公司白山堂铜矿东矿区</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中型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96</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金塔县</w:t>
            </w:r>
          </w:p>
        </w:tc>
        <w:tc>
          <w:tcPr>
            <w:tcW w:w="216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金塔县亚泰有色金属有限公司白山堂铜矿西矿区</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中型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97</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金塔县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金塔县营盘宏运矿产开发有限公司M739铁矿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建设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98</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金塔县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金塔县营盘宏运矿产开发有限公司王许黑山铁矿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99</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玉门市</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玉门市昌源矿业有限公司昌马金矿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100</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玉门市</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玉门市隆金选矿厂黑山北滩铅锌矿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停建</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101</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瓜州县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瓜州县鑫港矿业开发有限责任公司 钻井沟金矿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102</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瓜州县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柳园古堡泉金属精选有限责任公司辉铜山三矿段</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103</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瓜州县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柳园古堡泉金属精选有限责任公司古堡泉铁矿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104</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瓜州县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敦煌市金龙（集团）有限责任公司老金厂32号系统</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105</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瓜州县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敦煌市金龙（集团）有限责任公司老金厂6号系统</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106</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瓜州县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瓜州县新鑫矿冶有限责任公司新金厂金矿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停建</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107</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瓜州县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甘肃西脉矿冶有限公司花牛山铅锌矿三矿区</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108</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瓜州县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甘肃西脉矿冶有限公司一矿区</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停建</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109</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瓜州县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瓜州兴龙源投资有限公司东小泉金矿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建设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110</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瓜州县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西脉黄金股份有限公司老金场金矿东采区</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停建</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111</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瓜州县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西脉黄金股份有限公司老金场金矿西采区</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停建</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112</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瓜州县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瓜州县轩瑞矿产资源有限责任公司东虎沟金矿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停建</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113</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瓜州县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瓜州县安北矿业有限责任公司安北铁矿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114</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瓜州县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瓜州县永龙矿业开发有限公司金沟井金矿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115</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pacing w:val="-20"/>
                <w:sz w:val="24"/>
                <w:szCs w:val="24"/>
                <w:lang w:val="en-US" w:bidi="ar-SA"/>
              </w:rPr>
            </w:pPr>
            <w:r>
              <w:rPr>
                <w:rFonts w:hint="eastAsia" w:ascii="仿宋_GB2312" w:hAnsi="宋体" w:eastAsia="仿宋_GB2312" w:cs="宋体"/>
                <w:spacing w:val="-20"/>
                <w:sz w:val="24"/>
                <w:szCs w:val="24"/>
                <w:lang w:val="en-US" w:bidi="ar-SA"/>
              </w:rPr>
              <w:t>肃北县霍勒扎德盖北东矿业有限责任公司460金矿二号井</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中型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116</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pacing w:val="-20"/>
                <w:sz w:val="24"/>
                <w:szCs w:val="24"/>
                <w:lang w:val="en-US" w:bidi="ar-SA"/>
              </w:rPr>
            </w:pPr>
            <w:r>
              <w:rPr>
                <w:rFonts w:hint="eastAsia" w:ascii="仿宋_GB2312" w:hAnsi="宋体" w:eastAsia="仿宋_GB2312" w:cs="宋体"/>
                <w:spacing w:val="-20"/>
                <w:sz w:val="24"/>
                <w:szCs w:val="24"/>
                <w:lang w:val="en-US" w:bidi="ar-SA"/>
              </w:rPr>
              <w:t>肃北县霍勒扎德盖北东矿业有限责任公司460金矿六号井</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中型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117</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pacing w:val="-20"/>
                <w:sz w:val="24"/>
                <w:szCs w:val="24"/>
                <w:lang w:val="en-US" w:bidi="ar-SA"/>
              </w:rPr>
            </w:pPr>
            <w:r>
              <w:rPr>
                <w:rFonts w:hint="eastAsia" w:ascii="仿宋_GB2312" w:hAnsi="宋体" w:eastAsia="仿宋_GB2312" w:cs="宋体"/>
                <w:spacing w:val="-20"/>
                <w:sz w:val="24"/>
                <w:szCs w:val="24"/>
                <w:lang w:val="en-US" w:bidi="ar-SA"/>
              </w:rPr>
              <w:t>肃北县霍勒扎德盖北东矿业有限责任公司460金矿七号井</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中型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118</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pacing w:val="-20"/>
                <w:sz w:val="24"/>
                <w:szCs w:val="24"/>
                <w:lang w:val="en-US" w:bidi="ar-SA"/>
              </w:rPr>
            </w:pPr>
            <w:r>
              <w:rPr>
                <w:rFonts w:hint="eastAsia" w:ascii="仿宋_GB2312" w:hAnsi="宋体" w:eastAsia="仿宋_GB2312" w:cs="宋体"/>
                <w:spacing w:val="-20"/>
                <w:sz w:val="24"/>
                <w:szCs w:val="24"/>
                <w:lang w:val="en-US" w:bidi="ar-SA"/>
              </w:rPr>
              <w:t>肃北县霍勒扎德盖北东矿业有限责任公司 460金矿八号井</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中型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119</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肃北县霍勒扎德盖北东矿业有限责任公司北东金矿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120</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肃北德泰矿业开发有限责任公司狼娃山铁矿东区</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建设</w:t>
            </w:r>
          </w:p>
        </w:tc>
        <w:tc>
          <w:tcPr>
            <w:tcW w:w="61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中型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121</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肃北德泰矿业开发有限责任公司狼娃山铁矿西区</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建设</w:t>
            </w:r>
          </w:p>
        </w:tc>
        <w:tc>
          <w:tcPr>
            <w:tcW w:w="619" w:type="pct"/>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rPr>
                <w:rFonts w:ascii="仿宋_GB2312" w:hAnsi="宋体" w:eastAsia="仿宋_GB2312" w:cs="宋体"/>
                <w:sz w:val="24"/>
                <w:szCs w:val="24"/>
                <w:lang w:val="en-US" w:bidi="ar-SA"/>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122</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肃北县晟熙矿业有限责任公司肃北县 窑洞早铜矿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123</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肃北县绿洲矿业有限责任公司</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停建</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124</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甘肃亚峰矿业有限公司肃北县长流水金矿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125</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pacing w:val="-14"/>
                <w:sz w:val="24"/>
                <w:szCs w:val="24"/>
                <w:lang w:val="en-US" w:bidi="ar-SA"/>
              </w:rPr>
            </w:pPr>
            <w:r>
              <w:rPr>
                <w:rFonts w:hint="eastAsia" w:ascii="仿宋_GB2312" w:hAnsi="宋体" w:eastAsia="仿宋_GB2312" w:cs="宋体"/>
                <w:spacing w:val="-14"/>
                <w:sz w:val="24"/>
                <w:szCs w:val="24"/>
                <w:lang w:val="en-US" w:bidi="ar-SA"/>
              </w:rPr>
              <w:t>肃北县浙商矿业投资有限责任公司肃北县金山金矿一采区</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中型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126</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pacing w:val="-14"/>
                <w:sz w:val="24"/>
                <w:szCs w:val="24"/>
                <w:lang w:val="en-US" w:bidi="ar-SA"/>
              </w:rPr>
            </w:pPr>
            <w:r>
              <w:rPr>
                <w:rFonts w:hint="eastAsia" w:ascii="仿宋_GB2312" w:hAnsi="宋体" w:eastAsia="仿宋_GB2312" w:cs="宋体"/>
                <w:spacing w:val="-14"/>
                <w:sz w:val="24"/>
                <w:szCs w:val="24"/>
                <w:lang w:val="en-US" w:bidi="ar-SA"/>
              </w:rPr>
              <w:t>肃北县浙商矿业投资有限责任公司肃北县金山金矿二采区</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rPr>
                <w:rFonts w:ascii="仿宋_GB2312" w:hAnsi="宋体" w:eastAsia="仿宋_GB2312" w:cs="宋体"/>
                <w:sz w:val="24"/>
                <w:szCs w:val="24"/>
                <w:lang w:val="en-US" w:bidi="ar-SA"/>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127</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pacing w:val="-14"/>
                <w:sz w:val="24"/>
                <w:szCs w:val="24"/>
                <w:lang w:val="en-US" w:bidi="ar-SA"/>
              </w:rPr>
            </w:pPr>
            <w:r>
              <w:rPr>
                <w:rFonts w:hint="eastAsia" w:ascii="仿宋_GB2312" w:hAnsi="宋体" w:eastAsia="仿宋_GB2312" w:cs="宋体"/>
                <w:spacing w:val="-14"/>
                <w:sz w:val="24"/>
                <w:szCs w:val="24"/>
                <w:lang w:val="en-US" w:bidi="ar-SA"/>
              </w:rPr>
              <w:t>肃北县浙商矿业投资有限责任公司肃北县金山金矿三采区</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rPr>
                <w:rFonts w:ascii="仿宋_GB2312" w:hAnsi="宋体" w:eastAsia="仿宋_GB2312" w:cs="宋体"/>
                <w:sz w:val="24"/>
                <w:szCs w:val="24"/>
                <w:lang w:val="en-US" w:bidi="ar-SA"/>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128</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肃北县浙商矿业投资有限责任公司警鑫金矿一采区</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建设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129</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肃北县浙商矿业投资有限责任公司警鑫金矿二采区</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130</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肃北县浙商矿业投资有限责任公司警鑫金矿三采区</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建设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131</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肃北县浙商矿业投资有限责任公司警鑫金矿四采区</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132</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肃北金鹰黄金有限责任公司鹰咀山金矿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中型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133</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肃北县钰垠工贸有限责任公司双尖山金矿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建设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134</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肃北县博伦矿业开发有限责任公司七角井钒</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建设</w:t>
            </w:r>
          </w:p>
        </w:tc>
        <w:tc>
          <w:tcPr>
            <w:tcW w:w="61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大型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135</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肃北县博伦矿业开发有限责任公司铁矿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rPr>
                <w:rFonts w:ascii="仿宋_GB2312" w:hAnsi="宋体" w:eastAsia="仿宋_GB2312" w:cs="宋体"/>
                <w:sz w:val="24"/>
                <w:szCs w:val="24"/>
                <w:lang w:val="en-US" w:bidi="ar-SA"/>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136</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甘肃省国营鱼儿红牧场刃岗沟铁矿3.4.5线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137</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甘肃省国营鱼儿红牧场刃岗沟铁矿2.3线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建设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138</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甘肃省国营鱼儿红牧场刃岗沟铁矿6线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建设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139</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肃北县联发冶金有限责任公司</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140</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甘肃中盛矿业有限责任公司石硐沟银多金属</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141</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肃北县金马黄金有限责任公司小西弓金矿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142</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肃北县飞天矿业有限责任公司掉石沟铅锌矿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停建</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143</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肃北鼎铖矿业有限公司肃北县白山泉铁矿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基建</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144</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pacing w:val="-20"/>
                <w:sz w:val="24"/>
                <w:szCs w:val="24"/>
                <w:lang w:val="en-US" w:bidi="ar-SA"/>
              </w:rPr>
            </w:pPr>
            <w:r>
              <w:rPr>
                <w:rFonts w:hint="eastAsia" w:ascii="仿宋_GB2312" w:hAnsi="宋体" w:eastAsia="仿宋_GB2312" w:cs="宋体"/>
                <w:spacing w:val="-20"/>
                <w:sz w:val="24"/>
                <w:szCs w:val="24"/>
                <w:lang w:val="en-US" w:bidi="ar-SA"/>
              </w:rPr>
              <w:t>甘肃省地质矿产勘查开发局第四地质矿产勘查院金庙沟金矿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中型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145</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pacing w:val="-20"/>
                <w:sz w:val="24"/>
                <w:szCs w:val="24"/>
                <w:lang w:val="en-US" w:bidi="ar-SA"/>
              </w:rPr>
            </w:pPr>
            <w:r>
              <w:rPr>
                <w:rFonts w:hint="eastAsia" w:ascii="仿宋_GB2312" w:hAnsi="宋体" w:eastAsia="仿宋_GB2312" w:cs="宋体"/>
                <w:spacing w:val="-20"/>
                <w:sz w:val="24"/>
                <w:szCs w:val="24"/>
                <w:lang w:val="en-US" w:bidi="ar-SA"/>
              </w:rPr>
              <w:t>甘肃省地质矿产勘查开发局第四地质矿产勘查院金庙井金矿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停建</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146</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敦煌市</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敦煌市金河矿业有限责任公司芦草滩铁矿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147</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白银市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白银区</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白银有色集团股份有限公司小铁山矿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中型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148</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白银市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白银区</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白银有色集团股份有限公司深部矿业公司</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在产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中型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149</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白银市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平川区</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pacing w:val="-20"/>
                <w:sz w:val="24"/>
                <w:szCs w:val="24"/>
                <w:lang w:val="en-US" w:bidi="ar-SA"/>
              </w:rPr>
            </w:pPr>
            <w:r>
              <w:rPr>
                <w:rFonts w:hint="eastAsia" w:ascii="仿宋_GB2312" w:hAnsi="宋体" w:eastAsia="仿宋_GB2312" w:cs="宋体"/>
                <w:spacing w:val="-20"/>
                <w:sz w:val="24"/>
                <w:szCs w:val="24"/>
                <w:lang w:val="en-US" w:bidi="ar-SA"/>
              </w:rPr>
              <w:t>白银井尔川陶土矿业有限公司平川区王家山镇井尔川陶土矿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建设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600"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150</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白银市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平川区</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白银市魏家地陶土矿业有限责任公司白银市平川区宝积乡魏家地阳凹山陶瓷土矿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151</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白银市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平川区</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白银市福众资源开发有限公司</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停建</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600"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152</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白银市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平川区</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白银刀楞山陶土矿业有限公司平川区宝积乡周家地村刀楞山陶土矿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建设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153</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白银市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平川区</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白银市福众资源开发有限公司黄家洼金矿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停建</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154</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张掖市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甘州区</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pacing w:val="-24"/>
                <w:sz w:val="24"/>
                <w:szCs w:val="24"/>
                <w:lang w:val="en-US" w:bidi="ar-SA"/>
              </w:rPr>
            </w:pPr>
            <w:r>
              <w:rPr>
                <w:rFonts w:hint="eastAsia" w:ascii="仿宋_GB2312" w:hAnsi="宋体" w:eastAsia="仿宋_GB2312" w:cs="宋体"/>
                <w:spacing w:val="-24"/>
                <w:sz w:val="24"/>
                <w:szCs w:val="24"/>
                <w:lang w:val="en-US" w:bidi="ar-SA"/>
              </w:rPr>
              <w:t>张掖市聚鑫达科技发展公司（平山湖窑泉铁矿3、4号矿体）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建设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中型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155</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张掖市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甘州区</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张掖市腾飞矿业有限公司</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停建</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156</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张掖市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高台县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高台县宏源萤石有限公司六二萤石矿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157</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张掖市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高台县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高台县宏源氟石有限公司合黎萤石矿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158</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张掖市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高台县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高台县矿产品有限责任公司萤石矿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159</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张掖市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肃南县石居里八号沟联营铜矿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160</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张掖市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肃南县祁连山矿业有限责任公司</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161</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张掖市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甘肃冀陇矿业有限责任公司</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建设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大型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162</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张掖市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肃南裕固族自治县四方矿业有限责任公司小柳沟铁矿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建设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163</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张掖市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甘肃酒钢集团宏兴钢铁股份有限公司镜铁山矿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大型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164</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张掖市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甘肃新洲矿业有限公司小柳沟钨矿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165</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张掖市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临泽县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临泽宏鑫矿产实业有限公司东小口子锰铁矿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停建</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166</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张掖市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山丹县</w:t>
            </w:r>
          </w:p>
        </w:tc>
        <w:tc>
          <w:tcPr>
            <w:tcW w:w="216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山丹县物华矿业有限责任公司黑山铁矿</w:t>
            </w:r>
          </w:p>
        </w:tc>
        <w:tc>
          <w:tcPr>
            <w:tcW w:w="618"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停建</w:t>
            </w:r>
          </w:p>
        </w:tc>
        <w:tc>
          <w:tcPr>
            <w:tcW w:w="619"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167</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平凉市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静宁县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静宁县铅锌矿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168</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平凉市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庄浪县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庄浪县新金矿业有限公司</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中型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600" w:hRule="atLeast"/>
          <w:jc w:val="center"/>
        </w:trPr>
        <w:tc>
          <w:tcPr>
            <w:tcW w:w="5000" w:type="pct"/>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rPr>
                <w:rFonts w:ascii="黑体" w:hAnsi="黑体" w:eastAsia="黑体" w:cs="宋体"/>
                <w:sz w:val="24"/>
                <w:szCs w:val="24"/>
                <w:lang w:val="en-US" w:bidi="ar-SA"/>
              </w:rPr>
            </w:pPr>
            <w:r>
              <w:rPr>
                <w:rFonts w:hint="eastAsia" w:ascii="黑体" w:hAnsi="黑体" w:eastAsia="黑体" w:cs="宋体"/>
                <w:sz w:val="24"/>
                <w:szCs w:val="24"/>
                <w:lang w:val="en-US" w:bidi="ar-SA"/>
              </w:rPr>
              <w:t>三、“头顶库”、尾矿库名单（159处）</w:t>
            </w:r>
          </w:p>
        </w:tc>
      </w:tr>
      <w:tr>
        <w:tblPrEx>
          <w:tblCellMar>
            <w:top w:w="0" w:type="dxa"/>
            <w:left w:w="108" w:type="dxa"/>
            <w:bottom w:w="0" w:type="dxa"/>
            <w:right w:w="108" w:type="dxa"/>
          </w:tblCellMar>
        </w:tblPrEx>
        <w:trPr>
          <w:trHeight w:val="600"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黑体" w:hAnsi="黑体" w:eastAsia="黑体" w:cs="宋体"/>
                <w:sz w:val="24"/>
                <w:szCs w:val="24"/>
                <w:lang w:val="en-US" w:bidi="ar-SA"/>
              </w:rPr>
            </w:pPr>
            <w:r>
              <w:rPr>
                <w:rFonts w:hint="eastAsia" w:ascii="黑体" w:hAnsi="黑体" w:eastAsia="黑体" w:cs="宋体"/>
                <w:sz w:val="24"/>
                <w:szCs w:val="24"/>
                <w:lang w:val="en-US" w:bidi="ar-SA"/>
              </w:rPr>
              <w:t>序号</w:t>
            </w:r>
          </w:p>
        </w:tc>
        <w:tc>
          <w:tcPr>
            <w:tcW w:w="4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黑体" w:hAnsi="黑体" w:eastAsia="黑体" w:cs="宋体"/>
                <w:sz w:val="24"/>
                <w:szCs w:val="24"/>
                <w:lang w:val="en-US" w:bidi="ar-SA"/>
              </w:rPr>
            </w:pPr>
            <w:r>
              <w:rPr>
                <w:rFonts w:hint="eastAsia" w:ascii="黑体" w:hAnsi="黑体" w:eastAsia="黑体" w:cs="宋体"/>
                <w:sz w:val="24"/>
                <w:szCs w:val="24"/>
                <w:lang w:val="en-US" w:bidi="ar-SA"/>
              </w:rPr>
              <w:t>市（州）</w:t>
            </w:r>
          </w:p>
        </w:tc>
        <w:tc>
          <w:tcPr>
            <w:tcW w:w="4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黑体" w:hAnsi="黑体" w:eastAsia="黑体" w:cs="宋体"/>
                <w:sz w:val="24"/>
                <w:szCs w:val="24"/>
                <w:lang w:val="en-US" w:bidi="ar-SA"/>
              </w:rPr>
            </w:pPr>
            <w:r>
              <w:rPr>
                <w:rFonts w:hint="eastAsia" w:ascii="黑体" w:hAnsi="黑体" w:eastAsia="黑体" w:cs="宋体"/>
                <w:sz w:val="24"/>
                <w:szCs w:val="24"/>
                <w:lang w:val="en-US" w:bidi="ar-SA"/>
              </w:rPr>
              <w:t>县（区）</w:t>
            </w:r>
          </w:p>
        </w:tc>
        <w:tc>
          <w:tcPr>
            <w:tcW w:w="21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黑体" w:hAnsi="黑体" w:eastAsia="黑体" w:cs="宋体"/>
                <w:sz w:val="24"/>
                <w:szCs w:val="24"/>
                <w:lang w:val="en-US" w:bidi="ar-SA"/>
              </w:rPr>
            </w:pPr>
            <w:r>
              <w:rPr>
                <w:rFonts w:hint="eastAsia" w:ascii="黑体" w:hAnsi="黑体" w:eastAsia="黑体" w:cs="宋体"/>
                <w:sz w:val="24"/>
                <w:szCs w:val="24"/>
                <w:lang w:val="en-US" w:bidi="ar-SA"/>
              </w:rPr>
              <w:t>尾矿库名称</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黑体" w:hAnsi="黑体" w:eastAsia="黑体" w:cs="宋体"/>
                <w:sz w:val="24"/>
                <w:szCs w:val="24"/>
                <w:lang w:val="en-US" w:bidi="ar-SA"/>
              </w:rPr>
            </w:pPr>
            <w:r>
              <w:rPr>
                <w:rFonts w:hint="eastAsia" w:ascii="黑体" w:hAnsi="黑体" w:eastAsia="黑体" w:cs="宋体"/>
                <w:sz w:val="24"/>
                <w:szCs w:val="24"/>
                <w:lang w:val="en-US" w:bidi="ar-SA"/>
              </w:rPr>
              <w:t>生产状态</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黑体" w:hAnsi="黑体" w:eastAsia="黑体" w:cs="宋体"/>
                <w:sz w:val="24"/>
                <w:szCs w:val="24"/>
                <w:lang w:val="en-US" w:bidi="ar-SA"/>
              </w:rPr>
            </w:pPr>
            <w:r>
              <w:rPr>
                <w:rFonts w:hint="eastAsia" w:ascii="黑体" w:hAnsi="黑体" w:eastAsia="黑体" w:cs="宋体"/>
                <w:sz w:val="24"/>
                <w:szCs w:val="24"/>
                <w:lang w:val="en-US" w:bidi="ar-SA"/>
              </w:rPr>
              <w:t>尾矿所属矿种</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黑体" w:hAnsi="黑体" w:eastAsia="黑体" w:cs="宋体"/>
                <w:sz w:val="24"/>
                <w:szCs w:val="24"/>
                <w:lang w:val="en-US" w:bidi="ar-SA"/>
              </w:rPr>
            </w:pPr>
            <w:r>
              <w:rPr>
                <w:rFonts w:hint="eastAsia" w:ascii="黑体" w:hAnsi="黑体" w:eastAsia="黑体" w:cs="宋体"/>
                <w:sz w:val="24"/>
                <w:szCs w:val="24"/>
                <w:lang w:val="en-US" w:bidi="ar-SA"/>
              </w:rPr>
              <w:t>尾矿库等别</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成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甘肃厂坝有色金属责任有限公司柒家沟尾矿库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运行</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铅锌</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二等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2</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成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成县锦隆矿业有限公司毛家小沟尾矿库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停用</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铅锌</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3</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成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成县茨坝须弥山实业有限公司一选厂冉河沟尾矿库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运行</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铅锌</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4</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成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甘肃有色地质勘查局一</w:t>
            </w:r>
            <w:r>
              <w:rPr>
                <w:rFonts w:hint="eastAsia" w:ascii="微软雅黑" w:hAnsi="微软雅黑" w:eastAsia="微软雅黑" w:cs="微软雅黑"/>
                <w:color w:val="000000"/>
                <w:sz w:val="24"/>
                <w:szCs w:val="24"/>
                <w:lang w:val="en-US" w:bidi="ar-SA"/>
              </w:rPr>
              <w:t>〇</w:t>
            </w:r>
            <w:r>
              <w:rPr>
                <w:rFonts w:hint="eastAsia" w:ascii="仿宋_GB2312" w:hAnsi="仿宋_GB2312" w:eastAsia="仿宋_GB2312" w:cs="仿宋_GB2312"/>
                <w:color w:val="000000"/>
                <w:sz w:val="24"/>
                <w:szCs w:val="24"/>
                <w:lang w:val="en-US" w:bidi="ar-SA"/>
              </w:rPr>
              <w:t>六队成县选矿厂尾矿库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闭库</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铅锌矿</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5</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成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成县水泉低品位选厂双富分厂周塄后沟尾矿库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闭库</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铅锌矿</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6</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成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成县锦隆矿业有限公司小岭尾矿库（原须弥山二厂）</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停用</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铅锌</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7</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成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成县王磨官店扶贫福利选厂河滩库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停用</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铅锌</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五等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8</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成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成县鑫达矿业有限公司阴山沟尾矿库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停用</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铅锌</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9</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成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成县世荣矿业开发有限公司2号尾矿库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停用</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铅锌</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10</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成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成县毕家山矿业有限责任公司安房沟尾矿库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运行</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铅锌</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三等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11</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成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陇南惠民成县铅锌采选有限责任公司选厂尾矿库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停用</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铅锌</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12</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成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甘肃同谷实业总公司乔李沟尾矿库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停用</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铅锌</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13</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成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成县瑜鑫矿业有限责任公司柳树沟尾矿库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停用</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铅锌</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14</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成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成县安信矿业有限责任公司杨沟尾矿库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停用</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铅锌</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15</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成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成县水泉低品位铅锌浮选厂尾矿库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停用</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铅锌</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16</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成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成县民政福利矿业有限责任公司选厂斜沟尾矿库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停用</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铅锌</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17</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成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成县店村镇大寨村尾矿库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停用</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铅锌</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五等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18</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宕昌县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宕昌县开源铅锌矿有限公司尾矿库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铅.锌</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五等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19</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宕昌县宏发矿业有限公司代家庄选厂尾矿库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在用</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铅.锌</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20</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甘肃三昌矿业有限公司瓦石沟尾矿库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锑</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21</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甘肃荣成矿业有限公司马碾沟尾矿库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停建</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锑</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22</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徽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金徽矿业股份有限公司菜林沟尾矿库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在排尾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铅、锌</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二等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23</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徽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甘肃澳德资源股份有限公司何家沟尾矿库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在排尾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铅、锌</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三等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24</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徽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甘肃洛坝有色金属集团有限公司寺沟里尾矿库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在排尾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铅、锌</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三等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25</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徽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甘肃洛坝有色金属集团有限公司大安子沟尾矿库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在排尾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铅、锌</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三等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26</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徽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甘肃洛坝有色金属集团有限公司杨家沟尾矿库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停用</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铅、锌</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三等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27</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徽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甘肃洛坝有色金属集团有限公司曹家沟尾矿库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在排尾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铅、锌</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28</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徽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徽县兴达矿业有限责任公司老洼沟尾矿库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在排尾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铅、锌</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29</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徽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徽县明昊矿业有限责任公司江洛镇陶家沟尾矿库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在排尾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铅、锌</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30</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徽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徽县谢家沟铅锌浮选厂有限公司碾子沟尾矿库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在排尾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铅、锌</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31</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徽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徽县隆江矿业有限责任公司选厂尾矿库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在排尾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铅、锌</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32</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徽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甘肃徽县宏泰实业有限公司孙家沟尾矿库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在排尾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铅、锌</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33</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徽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徽县新昌隆矿矿业有限公司兰湾沟尾矿库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在排尾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铅、锌</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34</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徽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甘肃省徽县青河矿业有限公司选矿厂尾矿库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在排尾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铅、锌</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35</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徽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甘肃天星矿业有限公司兴陇选厂尾矿库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在建</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铅、锌</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36</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徽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陇南华宝宏矿业有限公司蚂蟥沟尾矿库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在建</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铅、锌</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37</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徽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北京润生伟业投资有限公司徽县矿业分公司尾矿库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在排尾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铅、锌</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五等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38</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徽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徽县鸿远矿业有限责任公司桃园里沟尾渣堆场</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已闭库</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金矿</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三等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39</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康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甘肃阳坝铜业有限责任公司杜坝铜矿瓦窑子沟尾矿库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铜</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40</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康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甘肃阳坝铜业有限责任公司阳坝铜矿大沟尾矿库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在排尾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铜</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41</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康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康县丰都山矿业有限责任公司孙家院子尾矿库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铜</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42</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康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甘肃康县华泰黄金矿业有限公司改板沟尾矿库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排尾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黄金</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43</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康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康县金林矿业有限责任公司新大湾尾矿库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停建</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黄金</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44</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礼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礼县马泉金矿有限责任公司郑家沟尾矿库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金</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45</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礼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礼县德源公司马崖沟尾矿库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金</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46</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礼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甘肃宝山锑业有限公司</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停用</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锑矿</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47</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礼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陇南紫金矿业有限公司</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在用</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金矿</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二等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48</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两当县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两当县花崖沟金矿干沟尾矿库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停建</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黄金</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49</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两当县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两当县会成矿业开发有限公司山沟门尾矿库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拟闭库</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铁</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50</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两当县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两当县招金矿业有限公司小沟尾矿库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排尾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黄金</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51</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两当县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甘肃中金黄金矿业有限责任公司小东沟尾矿库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排尾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黄金</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三等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52</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西和县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西和县恒安工矿贸易有限公司赵家山沟尾矿库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在排尾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铅锌</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三等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53</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西和县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西和县尖崖沟铅锌矿于洞沟尾矿库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在排尾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铅锌</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54</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西和县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西和县创新矿业有限责任公司窑儿沟尾矿库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在排尾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铅锌</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55</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西和县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西和县华辰商贸有限公司侯家沟尾矿库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铅锌</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56</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西和县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西和县中泰工矿有限责任公司孙家湾尾矿库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在建</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铅锌</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三等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57</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西和县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西和县中宝矿业有限公司四儿沟门金矿魏子沟尾矿库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在排尾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黄金</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58</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西和县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西和县青羊矿业有限责任公司大厂沟尾矿库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在排尾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铅锌</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59</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西和县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pacing w:val="-20"/>
                <w:sz w:val="24"/>
                <w:szCs w:val="24"/>
                <w:lang w:val="en-US" w:bidi="ar-SA"/>
              </w:rPr>
            </w:pPr>
            <w:r>
              <w:rPr>
                <w:rFonts w:hint="eastAsia" w:ascii="仿宋_GB2312" w:hAnsi="宋体" w:eastAsia="仿宋_GB2312" w:cs="宋体"/>
                <w:color w:val="000000"/>
                <w:spacing w:val="-20"/>
                <w:sz w:val="24"/>
                <w:szCs w:val="24"/>
                <w:lang w:val="en-US" w:bidi="ar-SA"/>
              </w:rPr>
              <w:t>甘肃大冶地质矿业有限责任公司大桥金矿界牌沟尾矿库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黄金</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三等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60</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甘南州</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玛曲县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甘南州金象冶金有限公司尾矿库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黄金</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五等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61</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甘南州</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玛曲县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甘肃鑫脉黄金有限公司</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在排尾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黄金</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62</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甘南州</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玛曲县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玛曲金玛选矿厂干堆尾矿库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黄金</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63</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甘南州</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玛曲县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甘肃玛曲格萨尔黄金实业股份有限公司新建尾矿库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在排尾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黄金</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64</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甘南州</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合作市</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合作市早子沟金矿有限责任公司新建尾矿库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在尾尾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金矿</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三等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65</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甘南州</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合作市</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pacing w:val="-20"/>
                <w:sz w:val="24"/>
                <w:szCs w:val="24"/>
                <w:lang w:val="en-US" w:bidi="ar-SA"/>
              </w:rPr>
            </w:pPr>
            <w:r>
              <w:rPr>
                <w:rFonts w:hint="eastAsia" w:ascii="仿宋_GB2312" w:hAnsi="宋体" w:eastAsia="仿宋_GB2312" w:cs="宋体"/>
                <w:color w:val="000000"/>
                <w:spacing w:val="-20"/>
                <w:sz w:val="24"/>
                <w:szCs w:val="24"/>
                <w:lang w:val="en-US" w:bidi="ar-SA"/>
              </w:rPr>
              <w:t>合作早子沟金矿有限责任公司甘来贸易投资有限公司尾矿库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金矿</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五等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66</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甘南州</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合作市</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甘南鸿运矿业有限责任公司兴藏南畔铜矿尾矿库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在建</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铜矿</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67</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甘南州</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合作市</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甘肃辰州矿产开发有限责任公司录斗艘金矿尾矿库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在排尾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黄金</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68</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甘南州</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合作市</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甘肃加鑫矿业有限公司格红道尾矿库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黄金</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69</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甘南州</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卓尼县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卓尼县下拉地银铅矿3号尾矿库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银铅</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70</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甘南州</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夏河县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夏河县冰华公司恰尔鲁尕玛尾矿库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在建</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黄金</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三等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71</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定西市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岷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岷县天昊黄金有限责任公司尾矿库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  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金  矿</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二等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72</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定西市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岷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无主尾矿库</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　</w:t>
            </w:r>
          </w:p>
        </w:tc>
        <w:tc>
          <w:tcPr>
            <w:tcW w:w="61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　</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73</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天水市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秦州区</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天水市鑫隆矿业有限公司柴家庄金矿尾矿库</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在排尾</w:t>
            </w:r>
          </w:p>
        </w:tc>
        <w:tc>
          <w:tcPr>
            <w:tcW w:w="61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黄  金</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74</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天水市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秦州区</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pacing w:val="-20"/>
                <w:sz w:val="24"/>
                <w:szCs w:val="24"/>
                <w:lang w:val="en-US" w:bidi="ar-SA"/>
              </w:rPr>
            </w:pPr>
            <w:r>
              <w:rPr>
                <w:rFonts w:hint="eastAsia" w:ascii="仿宋_GB2312" w:hAnsi="宋体" w:eastAsia="仿宋_GB2312" w:cs="宋体"/>
                <w:spacing w:val="-20"/>
                <w:sz w:val="24"/>
                <w:szCs w:val="24"/>
                <w:lang w:val="en-US" w:bidi="ar-SA"/>
              </w:rPr>
              <w:t>天水宏宇商贸有限公司秦州分公司舒家坝选矿厂尾矿库</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在排尾</w:t>
            </w:r>
          </w:p>
        </w:tc>
        <w:tc>
          <w:tcPr>
            <w:tcW w:w="61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铜、黄金</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五等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75</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天水市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秦州区</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甘肃省天水李子金矿有限公司石管子尾矿库</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已闭库</w:t>
            </w:r>
          </w:p>
        </w:tc>
        <w:tc>
          <w:tcPr>
            <w:tcW w:w="61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金  矿</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五等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76</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天水市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秦州区</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甘肃省天水李子金矿有限公司尾矿干堆场</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在排尾</w:t>
            </w:r>
          </w:p>
        </w:tc>
        <w:tc>
          <w:tcPr>
            <w:tcW w:w="61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金  矿</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五等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77</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天水市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张家川县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2号尾矿库</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铁铜矿</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78</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天水市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张家川县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3号尾矿库</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停用</w:t>
            </w:r>
          </w:p>
        </w:tc>
        <w:tc>
          <w:tcPr>
            <w:tcW w:w="61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铁  矿</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79</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天水市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张家川县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成县陇兴实业有限公司张家川分公司尾矿库</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在排尾</w:t>
            </w:r>
          </w:p>
        </w:tc>
        <w:tc>
          <w:tcPr>
            <w:tcW w:w="61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铁  矿</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五等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80</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嘉峪关市</w:t>
            </w:r>
          </w:p>
        </w:tc>
        <w:tc>
          <w:tcPr>
            <w:tcW w:w="4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甘肃省酒钢集团宏兴钢铁股份有限公司老尾矿库</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在排尾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铁  矿</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三等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81</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嘉峪关市</w:t>
            </w:r>
          </w:p>
        </w:tc>
        <w:tc>
          <w:tcPr>
            <w:tcW w:w="4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　</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甘肃省酒钢集团宏兴钢铁股份有限公司400万吨铁选厂尾矿库</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在排尾</w:t>
            </w:r>
          </w:p>
        </w:tc>
        <w:tc>
          <w:tcPr>
            <w:tcW w:w="61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铁  矿</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82</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嘉峪关市</w:t>
            </w:r>
          </w:p>
        </w:tc>
        <w:tc>
          <w:tcPr>
            <w:tcW w:w="4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　</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spacing w:val="-20"/>
                <w:sz w:val="24"/>
                <w:szCs w:val="24"/>
                <w:lang w:val="en-US" w:bidi="ar-SA"/>
              </w:rPr>
              <w:t>甘肃酒钢集团宏兴钢铁股份有限公司选矿厂新建尾矿库</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新  建</w:t>
            </w:r>
          </w:p>
        </w:tc>
        <w:tc>
          <w:tcPr>
            <w:tcW w:w="61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铁  矿</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三等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83</w:t>
            </w:r>
          </w:p>
        </w:tc>
        <w:tc>
          <w:tcPr>
            <w:tcW w:w="4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金昌市</w:t>
            </w:r>
          </w:p>
        </w:tc>
        <w:tc>
          <w:tcPr>
            <w:tcW w:w="4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金川区</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金川集团股份有限公司选矿厂第三尾矿库北库、南库</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在排尾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镍、铜</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三等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84</w:t>
            </w:r>
          </w:p>
        </w:tc>
        <w:tc>
          <w:tcPr>
            <w:tcW w:w="4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金昌市</w:t>
            </w:r>
          </w:p>
        </w:tc>
        <w:tc>
          <w:tcPr>
            <w:tcW w:w="4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金川区</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金川集团股份有限公司选矿厂第二尾矿库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正在闭库</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镍、铜</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三等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85</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金昌市</w:t>
            </w:r>
          </w:p>
        </w:tc>
        <w:tc>
          <w:tcPr>
            <w:tcW w:w="4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永昌县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甘肃瓮福化工有限责任公司磷石膏库</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在排尾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磷石膏</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三等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86</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金昌市</w:t>
            </w:r>
          </w:p>
        </w:tc>
        <w:tc>
          <w:tcPr>
            <w:tcW w:w="4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永昌县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甘肃瓮福化工有限责任公司硫磷氟氮资源综合循环利用磷石膏库</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在  建</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　</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87</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金昌市</w:t>
            </w:r>
          </w:p>
        </w:tc>
        <w:tc>
          <w:tcPr>
            <w:tcW w:w="4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永昌县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金昌铁业（集团）有限责任公司东大山铁矿尾矿库</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在排尾</w:t>
            </w:r>
          </w:p>
        </w:tc>
        <w:tc>
          <w:tcPr>
            <w:tcW w:w="61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铁</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88</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金昌市</w:t>
            </w:r>
          </w:p>
        </w:tc>
        <w:tc>
          <w:tcPr>
            <w:tcW w:w="4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永昌县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金昌市嘉丰矿业有限责任公司尾矿库</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磷</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五等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89</w:t>
            </w:r>
          </w:p>
        </w:tc>
        <w:tc>
          <w:tcPr>
            <w:tcW w:w="4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白银市</w:t>
            </w:r>
          </w:p>
        </w:tc>
        <w:tc>
          <w:tcPr>
            <w:tcW w:w="4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白银区</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白银有色集团股份有限公司选矿公司第二尾矿库</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在排尾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铜、铅锌、硫</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三等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90</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白银市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平川区</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甘肃瑞康众源科技开发有限责任有限公司</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在  建</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三等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91</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白银市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白银区</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白银有色集团股份有限公司选矿公司多金属尾矿库</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已闭库</w:t>
            </w:r>
          </w:p>
        </w:tc>
        <w:tc>
          <w:tcPr>
            <w:tcW w:w="61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铜、铅锌、硫</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92</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白银市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白银区</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白银有色非金属材料有限公司氟石膏尾矿库</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回采</w:t>
            </w:r>
          </w:p>
        </w:tc>
        <w:tc>
          <w:tcPr>
            <w:tcW w:w="61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石膏渣</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五等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93</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白银市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平川区</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甘肃泰隆森矿业有限公司一号尾矿库</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试运行</w:t>
            </w:r>
          </w:p>
        </w:tc>
        <w:tc>
          <w:tcPr>
            <w:tcW w:w="61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建筑用砂岩矿综合利用</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94</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白银市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平川区</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白银瑞志工贸有限责任公司铁选厂尾矿库</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铁矿</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五等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95</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白银市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景泰县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景泰县瑞达矿业有限公司</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停产检修</w:t>
            </w:r>
          </w:p>
        </w:tc>
        <w:tc>
          <w:tcPr>
            <w:tcW w:w="61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金铜矿</w:t>
            </w:r>
            <w:r>
              <w:rPr>
                <w:rFonts w:hint="eastAsia" w:ascii="仿宋_GB2312" w:hAnsi="宋体" w:eastAsia="仿宋_GB2312" w:cs="宋体"/>
                <w:color w:val="000000"/>
                <w:sz w:val="24"/>
                <w:szCs w:val="24"/>
                <w:lang w:val="en-US" w:bidi="ar-SA"/>
              </w:rPr>
              <w:br w:type="textWrapping"/>
            </w:r>
            <w:r>
              <w:rPr>
                <w:rFonts w:hint="eastAsia" w:ascii="仿宋_GB2312" w:hAnsi="宋体" w:eastAsia="仿宋_GB2312" w:cs="宋体"/>
                <w:color w:val="000000"/>
                <w:sz w:val="24"/>
                <w:szCs w:val="24"/>
                <w:lang w:val="en-US" w:bidi="ar-SA"/>
              </w:rPr>
              <w:t>尾矿渣</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五等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96</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张掖市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酒钢肃南宏兴矿业有限责任公司尾矿库</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在排尾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铜  矿</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三等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97</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张掖市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肃南县宏益矿业有限公司选矿厂尾矿库</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铜</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五等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98</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张掖市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甘肃新洲矿业有限公司小柳沟钨矿3#尾矿库</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在排尾</w:t>
            </w:r>
          </w:p>
        </w:tc>
        <w:tc>
          <w:tcPr>
            <w:tcW w:w="61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钨</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99</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张掖市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肃南县兴荣矿业有限责任公司尾矿库</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在排尾</w:t>
            </w:r>
          </w:p>
        </w:tc>
        <w:tc>
          <w:tcPr>
            <w:tcW w:w="61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铜矿</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五等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100</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张掖市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pacing w:val="-20"/>
                <w:sz w:val="24"/>
                <w:szCs w:val="24"/>
                <w:lang w:val="en-US" w:bidi="ar-SA"/>
              </w:rPr>
            </w:pPr>
            <w:r>
              <w:rPr>
                <w:rFonts w:hint="eastAsia" w:ascii="仿宋_GB2312" w:hAnsi="宋体" w:eastAsia="仿宋_GB2312" w:cs="宋体"/>
                <w:spacing w:val="-20"/>
                <w:sz w:val="24"/>
                <w:szCs w:val="24"/>
                <w:lang w:val="en-US" w:bidi="ar-SA"/>
              </w:rPr>
              <w:t>肃南裕固族自治县锐源矿产品实业有限责任公司尾矿库</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铁矿</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五等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101</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张掖市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肃南县宏益矿业有限公司皂矾沟选矿厂尾矿库</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铜</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五等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102</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张掖市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山丹县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山丹县灿兴金矿曹家口金矿尾矿库</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金矿</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103</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张掖市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高台县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高台县宏源矿业有限责任公司尾矿库</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在排尾</w:t>
            </w:r>
          </w:p>
        </w:tc>
        <w:tc>
          <w:tcPr>
            <w:tcW w:w="61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萤石矿</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五等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104</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张掖市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高台县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高台县垣泓矿业有限责任公司尾矿库</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萤石矿</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105</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平凉市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静宁县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静宁县铅锌矿尾矿库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铅锌硫铁矿</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106</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平凉市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庄浪县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庄浪县新金矿业有限公司蛟龙掌铅锌矿1号尾矿库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已闭库</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铅锌</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107</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平凉市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庄浪县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pacing w:val="-20"/>
                <w:sz w:val="24"/>
                <w:szCs w:val="24"/>
                <w:lang w:val="en-US" w:bidi="ar-SA"/>
              </w:rPr>
            </w:pPr>
            <w:r>
              <w:rPr>
                <w:rFonts w:hint="eastAsia" w:ascii="仿宋_GB2312" w:hAnsi="宋体" w:eastAsia="仿宋_GB2312" w:cs="宋体"/>
                <w:spacing w:val="-20"/>
                <w:sz w:val="24"/>
                <w:szCs w:val="24"/>
                <w:lang w:val="en-US" w:bidi="ar-SA"/>
              </w:rPr>
              <w:t>庄浪县新金矿业有限公司蛟龙掌铅锌矿2号临时尾矿库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铅锌</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五等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108</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金塔县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金塔县真源矿业有限公司</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在建</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铁矿</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五等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109</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金塔县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金塔县亚泰有色金属有限公司铜选厂尾矿库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铜矿</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五等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110</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金塔县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金塔县首佳矿业有限公司萤石矿尾矿库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在排尾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萤石</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五等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111</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金塔县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金塔县天源矿业有限责任公司萤石选矿厂尾矿库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萤石</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五等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112</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金塔县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金塔县营盘宏运矿产开发有限公司选矿厂铁尾矿库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在排尾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铁矿</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113</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金塔县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金塔县营盘宏运矿产开发有限公司选矿厂2号尾矿库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铅锌矿</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114</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金塔县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金塔县溪啸矿业有限公司金塔县西铅炉子铅锌矿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新建</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铅锌矿</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五等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115</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玉门市</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玉门市昌源矿业有限公司昌马金矿尾矿库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排尾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黄金</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五等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116</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敦煌市</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敦煌市胡杨林钒业有限责任公司</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在建</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钒</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117</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敦煌市</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敦煌市金源泉矿业有限公司</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在建</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铁</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五等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118</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敦煌市</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上海寰泰绿钒科技有限公司敦煌五一山钒矿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新建</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钒</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119</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瓜州县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pacing w:val="-20"/>
                <w:sz w:val="24"/>
                <w:szCs w:val="24"/>
                <w:lang w:val="en-US" w:bidi="ar-SA"/>
              </w:rPr>
            </w:pPr>
            <w:r>
              <w:rPr>
                <w:rFonts w:hint="eastAsia" w:ascii="仿宋_GB2312" w:hAnsi="宋体" w:eastAsia="仿宋_GB2312" w:cs="宋体"/>
                <w:spacing w:val="-20"/>
                <w:sz w:val="24"/>
                <w:szCs w:val="24"/>
                <w:lang w:val="en-US" w:bidi="ar-SA"/>
              </w:rPr>
              <w:t>柳园古堡泉金属精选有限责任公司辉铜山铜选厂尾矿库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在排尾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铜</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五等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120</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瓜州县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pacing w:val="-20"/>
                <w:sz w:val="24"/>
                <w:szCs w:val="24"/>
                <w:lang w:val="en-US" w:bidi="ar-SA"/>
              </w:rPr>
            </w:pPr>
            <w:r>
              <w:rPr>
                <w:rFonts w:hint="eastAsia" w:ascii="仿宋_GB2312" w:hAnsi="宋体" w:eastAsia="仿宋_GB2312" w:cs="宋体"/>
                <w:spacing w:val="-20"/>
                <w:sz w:val="24"/>
                <w:szCs w:val="24"/>
                <w:lang w:val="en-US" w:bidi="ar-SA"/>
              </w:rPr>
              <w:t>柳园古堡泉金属精选有限责任公司古堡泉铁矿铁选厂尾矿库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在排尾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铁</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五等</w:t>
            </w:r>
          </w:p>
        </w:tc>
      </w:tr>
      <w:tr>
        <w:tblPrEx>
          <w:tblCellMar>
            <w:top w:w="0" w:type="dxa"/>
            <w:left w:w="108" w:type="dxa"/>
            <w:bottom w:w="0" w:type="dxa"/>
            <w:right w:w="108" w:type="dxa"/>
          </w:tblCellMar>
        </w:tblPrEx>
        <w:trPr>
          <w:trHeight w:val="600"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121</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瓜州县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瓜州县明锦矿业有限公司年处理10万吨金矿选矿生产乡项目尾矿库工程</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在建</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黄金</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五等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122</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瓜州县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瓜州县宝海矿业有限公司5万吨/年铁精粉选矿厂尾矿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停用</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铁</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五等</w:t>
            </w:r>
          </w:p>
        </w:tc>
      </w:tr>
      <w:tr>
        <w:tblPrEx>
          <w:tblCellMar>
            <w:top w:w="0" w:type="dxa"/>
            <w:left w:w="108" w:type="dxa"/>
            <w:bottom w:w="0" w:type="dxa"/>
            <w:right w:w="108" w:type="dxa"/>
          </w:tblCellMar>
        </w:tblPrEx>
        <w:trPr>
          <w:trHeight w:val="600"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123</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瓜州县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瓜州县绿洲矿业有限公司日处理100吨黄金矿石选矿项目尾矿库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黄金</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五等</w:t>
            </w:r>
          </w:p>
        </w:tc>
      </w:tr>
      <w:tr>
        <w:tblPrEx>
          <w:tblCellMar>
            <w:top w:w="0" w:type="dxa"/>
            <w:left w:w="108" w:type="dxa"/>
            <w:bottom w:w="0" w:type="dxa"/>
            <w:right w:w="108" w:type="dxa"/>
          </w:tblCellMar>
        </w:tblPrEx>
        <w:trPr>
          <w:trHeight w:val="600"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124</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瓜州县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瓜州县新闽豫工贸有限责任公司日处理450t金金属精选项目尾矿工程</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在建</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黄金</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五等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125</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瓜州县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pacing w:val="-20"/>
                <w:sz w:val="24"/>
                <w:szCs w:val="24"/>
                <w:lang w:val="en-US" w:bidi="ar-SA"/>
              </w:rPr>
            </w:pPr>
            <w:r>
              <w:rPr>
                <w:rFonts w:hint="eastAsia" w:ascii="仿宋_GB2312" w:hAnsi="宋体" w:eastAsia="仿宋_GB2312" w:cs="宋体"/>
                <w:spacing w:val="-20"/>
                <w:sz w:val="24"/>
                <w:szCs w:val="24"/>
                <w:lang w:val="en-US" w:bidi="ar-SA"/>
              </w:rPr>
              <w:t>瓜州县恒发矿产品有限责任公司日选200吨白钨尾矿库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白钨</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五等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126</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瓜州县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pacing w:val="-20"/>
                <w:w w:val="90"/>
                <w:sz w:val="24"/>
                <w:szCs w:val="24"/>
                <w:lang w:val="en-US" w:bidi="ar-SA"/>
              </w:rPr>
            </w:pPr>
            <w:r>
              <w:rPr>
                <w:rFonts w:hint="eastAsia" w:ascii="仿宋_GB2312" w:hAnsi="宋体" w:eastAsia="仿宋_GB2312" w:cs="宋体"/>
                <w:spacing w:val="-20"/>
                <w:w w:val="90"/>
                <w:sz w:val="24"/>
                <w:szCs w:val="24"/>
                <w:lang w:val="en-US" w:bidi="ar-SA"/>
              </w:rPr>
              <w:t>甘肃西脉矿冶有限公司花牛山铅锌矿选厂尾矿库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铅、锌</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五等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127</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瓜州县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pacing w:val="-20"/>
                <w:w w:val="90"/>
                <w:sz w:val="24"/>
                <w:szCs w:val="24"/>
                <w:lang w:val="en-US" w:bidi="ar-SA"/>
              </w:rPr>
            </w:pPr>
            <w:r>
              <w:rPr>
                <w:rFonts w:hint="eastAsia" w:ascii="仿宋_GB2312" w:hAnsi="宋体" w:eastAsia="仿宋_GB2312" w:cs="宋体"/>
                <w:spacing w:val="-20"/>
                <w:w w:val="90"/>
                <w:sz w:val="24"/>
                <w:szCs w:val="24"/>
                <w:lang w:val="en-US" w:bidi="ar-SA"/>
              </w:rPr>
              <w:t>瓜州县鑫港矿业开发有限责任公司钻金沟金矿尾矿库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在排尾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黄金</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五等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128</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瓜州县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pacing w:val="-20"/>
                <w:w w:val="90"/>
                <w:sz w:val="24"/>
                <w:szCs w:val="24"/>
                <w:lang w:val="en-US" w:bidi="ar-SA"/>
              </w:rPr>
            </w:pPr>
            <w:r>
              <w:rPr>
                <w:rFonts w:hint="eastAsia" w:ascii="仿宋_GB2312" w:hAnsi="宋体" w:eastAsia="仿宋_GB2312" w:cs="宋体"/>
                <w:spacing w:val="-20"/>
                <w:w w:val="90"/>
                <w:sz w:val="24"/>
                <w:szCs w:val="24"/>
                <w:lang w:val="en-US" w:bidi="ar-SA"/>
              </w:rPr>
              <w:t>瓜州陈新矿业有限责任公司日处理200吨黄金选矿项目尾矿库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在排尾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黄金</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五等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129</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瓜州县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pacing w:val="-20"/>
                <w:w w:val="90"/>
                <w:sz w:val="24"/>
                <w:szCs w:val="24"/>
                <w:lang w:val="en-US" w:bidi="ar-SA"/>
              </w:rPr>
            </w:pPr>
            <w:r>
              <w:rPr>
                <w:rFonts w:hint="eastAsia" w:ascii="仿宋_GB2312" w:hAnsi="宋体" w:eastAsia="仿宋_GB2312" w:cs="宋体"/>
                <w:spacing w:val="-20"/>
                <w:w w:val="90"/>
                <w:sz w:val="24"/>
                <w:szCs w:val="24"/>
                <w:lang w:val="en-US" w:bidi="ar-SA"/>
              </w:rPr>
              <w:t>敦煌市金龙（集团）有限责任公司老金厂金选厂尾矿库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在排尾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黄金</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五等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130</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瓜州县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pacing w:val="-20"/>
                <w:w w:val="90"/>
                <w:sz w:val="24"/>
                <w:szCs w:val="24"/>
                <w:lang w:val="en-US" w:bidi="ar-SA"/>
              </w:rPr>
            </w:pPr>
            <w:r>
              <w:rPr>
                <w:rFonts w:hint="eastAsia" w:ascii="仿宋_GB2312" w:hAnsi="宋体" w:eastAsia="仿宋_GB2312" w:cs="宋体"/>
                <w:spacing w:val="-20"/>
                <w:w w:val="90"/>
                <w:sz w:val="24"/>
                <w:szCs w:val="24"/>
                <w:lang w:val="en-US" w:bidi="ar-SA"/>
              </w:rPr>
              <w:t>瓜州兴龙源投资有限公司甘肃省瓜州县东小泉金矿尾矿库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在建</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黄金</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五等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131</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瓜州县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pacing w:val="-20"/>
                <w:w w:val="90"/>
                <w:sz w:val="24"/>
                <w:szCs w:val="24"/>
                <w:lang w:val="en-US" w:bidi="ar-SA"/>
              </w:rPr>
            </w:pPr>
            <w:r>
              <w:rPr>
                <w:rFonts w:hint="eastAsia" w:ascii="仿宋_GB2312" w:hAnsi="宋体" w:eastAsia="仿宋_GB2312" w:cs="宋体"/>
                <w:spacing w:val="-20"/>
                <w:w w:val="90"/>
                <w:sz w:val="24"/>
                <w:szCs w:val="24"/>
                <w:lang w:val="en-US" w:bidi="ar-SA"/>
              </w:rPr>
              <w:t>甘肃西脉新老金场金矿有限公司480t/d选金厂尾矿库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在排尾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黄金</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132</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瓜州县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pacing w:val="-20"/>
                <w:w w:val="90"/>
                <w:sz w:val="24"/>
                <w:szCs w:val="24"/>
                <w:lang w:val="en-US" w:bidi="ar-SA"/>
              </w:rPr>
            </w:pPr>
            <w:r>
              <w:rPr>
                <w:rFonts w:hint="eastAsia" w:ascii="仿宋_GB2312" w:hAnsi="宋体" w:eastAsia="仿宋_GB2312" w:cs="宋体"/>
                <w:spacing w:val="-20"/>
                <w:w w:val="90"/>
                <w:sz w:val="24"/>
                <w:szCs w:val="24"/>
                <w:lang w:val="en-US" w:bidi="ar-SA"/>
              </w:rPr>
              <w:t>甘肃胜安矿业有限公司年产20万吨铁精粉选矿厂尾矿库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在建</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铁</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133</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瓜州县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pacing w:val="-20"/>
                <w:w w:val="90"/>
                <w:sz w:val="24"/>
                <w:szCs w:val="24"/>
                <w:lang w:val="en-US" w:bidi="ar-SA"/>
              </w:rPr>
            </w:pPr>
            <w:r>
              <w:rPr>
                <w:rFonts w:hint="eastAsia" w:ascii="仿宋_GB2312" w:hAnsi="宋体" w:eastAsia="仿宋_GB2312" w:cs="宋体"/>
                <w:spacing w:val="-20"/>
                <w:w w:val="90"/>
                <w:sz w:val="24"/>
                <w:szCs w:val="24"/>
                <w:lang w:val="en-US" w:bidi="ar-SA"/>
              </w:rPr>
              <w:t>瓜州县建永矿业有限责任公司日处理1000吨选厂尾矿库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在建</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黄金</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134</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中盛矿业尾矿库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停用</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银多金属矿</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135</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肃北县飞天矿业有限责任公司长流水铁选厂尾矿库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运行</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铁矿</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136</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肃北县金鹰黄金有限责任公司鹰咀山金矿尾矿库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运行</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金矿</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五等</w:t>
            </w:r>
          </w:p>
        </w:tc>
      </w:tr>
      <w:tr>
        <w:tblPrEx>
          <w:tblCellMar>
            <w:top w:w="0" w:type="dxa"/>
            <w:left w:w="108" w:type="dxa"/>
            <w:bottom w:w="0" w:type="dxa"/>
            <w:right w:w="108" w:type="dxa"/>
          </w:tblCellMar>
        </w:tblPrEx>
        <w:trPr>
          <w:trHeight w:val="600"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137</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肃北县宝鑫矿业有限责任公司石包城乡20万t铁精粉选厂尾矿库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停建</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铁矿</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五等</w:t>
            </w:r>
          </w:p>
        </w:tc>
      </w:tr>
      <w:tr>
        <w:tblPrEx>
          <w:tblCellMar>
            <w:top w:w="0" w:type="dxa"/>
            <w:left w:w="108" w:type="dxa"/>
            <w:bottom w:w="0" w:type="dxa"/>
            <w:right w:w="108" w:type="dxa"/>
          </w:tblCellMar>
        </w:tblPrEx>
        <w:trPr>
          <w:trHeight w:val="600"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138</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肃北县红兵矿业有限责任公司四道墙子选矿厂尾矿库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运行</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铁矿</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五等</w:t>
            </w:r>
          </w:p>
        </w:tc>
      </w:tr>
      <w:tr>
        <w:tblPrEx>
          <w:tblCellMar>
            <w:top w:w="0" w:type="dxa"/>
            <w:left w:w="108" w:type="dxa"/>
            <w:bottom w:w="0" w:type="dxa"/>
            <w:right w:w="108" w:type="dxa"/>
          </w:tblCellMar>
        </w:tblPrEx>
        <w:trPr>
          <w:trHeight w:val="600"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139</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酒泉金元泉矿业有限责任公司肃北县白石头沟石墨矿尾矿库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停运</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石墨矿</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五等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140</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肃北县天泰矿业有限责任公司红柳峡选厂</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停用</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铅锌矿</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四等</w:t>
            </w:r>
          </w:p>
        </w:tc>
      </w:tr>
      <w:tr>
        <w:tblPrEx>
          <w:tblCellMar>
            <w:top w:w="0" w:type="dxa"/>
            <w:left w:w="108" w:type="dxa"/>
            <w:bottom w:w="0" w:type="dxa"/>
            <w:right w:w="108" w:type="dxa"/>
          </w:tblCellMar>
        </w:tblPrEx>
        <w:trPr>
          <w:trHeight w:val="600"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141</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肃北县腾源矿业有限责任公司红柳峡年产15万吨铁选厂尾矿</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停用</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铁矿</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五等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142</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警鑫金矿尾矿库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运行</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金矿</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五等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143</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肃北县联发冶金有限责任公司五峰山铁矿尾矿库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运行</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铁矿</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五等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144</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肃北县联发冶金有限责任公司选矿厂第二尾矿库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运行</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铁矿</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五等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145</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甘肃亚峰有限公司肃北县长流水金矿矿业尾矿库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运行</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金矿</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五等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146</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狼娃山铁矿尾矿库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建设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铁矿</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147</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肃北县霍勒扎德盖北东金矿尾矿库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运行</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金矿</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148</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肃北金马黄金有限责任公司小西弓金矿选矿厂尾矿库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停用</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金矿</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五等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149</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金山金矿选矿厂尾矿库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运行</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金矿</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150</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肃北县钰垠工贸双尖山金矿尾矿库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运行</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金矿</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151</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酒钢集团肃北天亨矿业有限责任公司选厂尾矿库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停用</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铁矿</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152</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窑洞早铜矿尾矿库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运行</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铜矿</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153</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七角井尾矿库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运行</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铁矿</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154</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长流水尾矿库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停用</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铁矿</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155</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酒泉步宇实业有限责任公司二口井金矿尾矿库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新建</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金矿</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五等</w:t>
            </w:r>
          </w:p>
        </w:tc>
      </w:tr>
      <w:tr>
        <w:tblPrEx>
          <w:tblCellMar>
            <w:top w:w="0" w:type="dxa"/>
            <w:left w:w="108" w:type="dxa"/>
            <w:bottom w:w="0" w:type="dxa"/>
            <w:right w:w="108" w:type="dxa"/>
          </w:tblCellMar>
        </w:tblPrEx>
        <w:trPr>
          <w:trHeight w:val="600"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156</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pacing w:val="-20"/>
                <w:sz w:val="24"/>
                <w:szCs w:val="24"/>
                <w:lang w:val="en-US" w:bidi="ar-SA"/>
              </w:rPr>
            </w:pPr>
            <w:r>
              <w:rPr>
                <w:rFonts w:hint="eastAsia" w:ascii="仿宋_GB2312" w:hAnsi="宋体" w:eastAsia="仿宋_GB2312" w:cs="宋体"/>
                <w:spacing w:val="-20"/>
                <w:sz w:val="24"/>
                <w:szCs w:val="24"/>
                <w:lang w:val="en-US" w:bidi="ar-SA"/>
              </w:rPr>
              <w:t>肃北县西钒科技有限公司七角井石煤提钒带余热发电项目配套尾矿库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试验部运行</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钒矿</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四等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157</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pacing w:val="-20"/>
                <w:sz w:val="24"/>
                <w:szCs w:val="24"/>
                <w:lang w:val="en-US" w:bidi="ar-SA"/>
              </w:rPr>
            </w:pPr>
            <w:r>
              <w:rPr>
                <w:rFonts w:hint="eastAsia" w:ascii="仿宋_GB2312" w:hAnsi="宋体" w:eastAsia="仿宋_GB2312" w:cs="宋体"/>
                <w:color w:val="000000"/>
                <w:spacing w:val="-20"/>
                <w:sz w:val="24"/>
                <w:szCs w:val="24"/>
                <w:lang w:val="en-US" w:bidi="ar-SA"/>
              </w:rPr>
              <w:t>肃北县置业矿产开发有限公司梧桐井铜金矿选厂尾矿库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新建</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金矿</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三等</w:t>
            </w:r>
          </w:p>
        </w:tc>
      </w:tr>
      <w:tr>
        <w:tblPrEx>
          <w:tblCellMar>
            <w:top w:w="0" w:type="dxa"/>
            <w:left w:w="108" w:type="dxa"/>
            <w:bottom w:w="0" w:type="dxa"/>
            <w:right w:w="108" w:type="dxa"/>
          </w:tblCellMar>
        </w:tblPrEx>
        <w:trPr>
          <w:trHeight w:val="600"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158</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甘肃省地质矿产勘查开发局第四地质矿产勘查院金庙沟金矿尾矿库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　</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金矿</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五等</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159</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酒泉市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阿克塞县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pacing w:val="-20"/>
                <w:sz w:val="24"/>
                <w:szCs w:val="24"/>
                <w:lang w:val="en-US" w:bidi="ar-SA"/>
              </w:rPr>
            </w:pPr>
            <w:r>
              <w:rPr>
                <w:rFonts w:hint="eastAsia" w:ascii="仿宋_GB2312" w:hAnsi="宋体" w:eastAsia="仿宋_GB2312" w:cs="宋体"/>
                <w:spacing w:val="-20"/>
                <w:sz w:val="24"/>
                <w:szCs w:val="24"/>
                <w:lang w:val="en-US" w:bidi="ar-SA"/>
              </w:rPr>
              <w:t>阿克塞县海源矿业有限公司40万t/a铁精粉生产线尾矿库</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铅锌矿</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四等</w:t>
            </w:r>
          </w:p>
        </w:tc>
      </w:tr>
      <w:tr>
        <w:tblPrEx>
          <w:tblCellMar>
            <w:top w:w="0" w:type="dxa"/>
            <w:left w:w="108" w:type="dxa"/>
            <w:bottom w:w="0" w:type="dxa"/>
            <w:right w:w="108" w:type="dxa"/>
          </w:tblCellMar>
        </w:tblPrEx>
        <w:trPr>
          <w:trHeight w:val="600" w:hRule="atLeast"/>
          <w:jc w:val="center"/>
        </w:trPr>
        <w:tc>
          <w:tcPr>
            <w:tcW w:w="5000" w:type="pct"/>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rPr>
                <w:rFonts w:ascii="黑体" w:hAnsi="黑体" w:eastAsia="黑体" w:cs="宋体"/>
                <w:sz w:val="24"/>
                <w:szCs w:val="24"/>
                <w:lang w:val="en-US" w:bidi="ar-SA"/>
              </w:rPr>
            </w:pPr>
            <w:r>
              <w:rPr>
                <w:rFonts w:hint="eastAsia" w:ascii="黑体" w:hAnsi="黑体" w:eastAsia="黑体" w:cs="宋体"/>
                <w:sz w:val="24"/>
                <w:szCs w:val="24"/>
                <w:lang w:val="en-US" w:bidi="ar-SA"/>
              </w:rPr>
              <w:t>四、边坡超过100米非煤露天矿山名单（36处）</w:t>
            </w:r>
          </w:p>
        </w:tc>
      </w:tr>
      <w:tr>
        <w:tblPrEx>
          <w:tblCellMar>
            <w:top w:w="0" w:type="dxa"/>
            <w:left w:w="108" w:type="dxa"/>
            <w:bottom w:w="0" w:type="dxa"/>
            <w:right w:w="108" w:type="dxa"/>
          </w:tblCellMar>
        </w:tblPrEx>
        <w:trPr>
          <w:trHeight w:val="600"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黑体" w:hAnsi="黑体" w:eastAsia="黑体" w:cs="宋体"/>
                <w:sz w:val="24"/>
                <w:szCs w:val="24"/>
                <w:lang w:val="en-US" w:bidi="ar-SA"/>
              </w:rPr>
            </w:pPr>
            <w:r>
              <w:rPr>
                <w:rFonts w:hint="eastAsia" w:ascii="黑体" w:hAnsi="黑体" w:eastAsia="黑体" w:cs="宋体"/>
                <w:sz w:val="24"/>
                <w:szCs w:val="24"/>
                <w:lang w:val="en-US" w:bidi="ar-SA"/>
              </w:rPr>
              <w:t>序号</w:t>
            </w:r>
          </w:p>
        </w:tc>
        <w:tc>
          <w:tcPr>
            <w:tcW w:w="4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黑体" w:hAnsi="黑体" w:eastAsia="黑体" w:cs="宋体"/>
                <w:sz w:val="24"/>
                <w:szCs w:val="24"/>
                <w:lang w:val="en-US" w:bidi="ar-SA"/>
              </w:rPr>
            </w:pPr>
            <w:r>
              <w:rPr>
                <w:rFonts w:hint="eastAsia" w:ascii="黑体" w:hAnsi="黑体" w:eastAsia="黑体" w:cs="宋体"/>
                <w:sz w:val="24"/>
                <w:szCs w:val="24"/>
                <w:lang w:val="en-US" w:bidi="ar-SA"/>
              </w:rPr>
              <w:t>市（州）</w:t>
            </w:r>
          </w:p>
        </w:tc>
        <w:tc>
          <w:tcPr>
            <w:tcW w:w="4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黑体" w:hAnsi="黑体" w:eastAsia="黑体" w:cs="宋体"/>
                <w:sz w:val="24"/>
                <w:szCs w:val="24"/>
                <w:lang w:val="en-US" w:bidi="ar-SA"/>
              </w:rPr>
            </w:pPr>
            <w:r>
              <w:rPr>
                <w:rFonts w:hint="eastAsia" w:ascii="黑体" w:hAnsi="黑体" w:eastAsia="黑体" w:cs="宋体"/>
                <w:sz w:val="24"/>
                <w:szCs w:val="24"/>
                <w:lang w:val="en-US" w:bidi="ar-SA"/>
              </w:rPr>
              <w:t>县（区）</w:t>
            </w:r>
          </w:p>
        </w:tc>
        <w:tc>
          <w:tcPr>
            <w:tcW w:w="21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黑体" w:hAnsi="黑体" w:eastAsia="黑体" w:cs="宋体"/>
                <w:sz w:val="24"/>
                <w:szCs w:val="24"/>
                <w:lang w:val="en-US" w:bidi="ar-SA"/>
              </w:rPr>
            </w:pPr>
            <w:r>
              <w:rPr>
                <w:rFonts w:hint="eastAsia" w:ascii="黑体" w:hAnsi="黑体" w:eastAsia="黑体" w:cs="宋体"/>
                <w:sz w:val="24"/>
                <w:szCs w:val="24"/>
                <w:lang w:val="en-US" w:bidi="ar-SA"/>
              </w:rPr>
              <w:t>矿山名称</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黑体" w:hAnsi="黑体" w:eastAsia="黑体" w:cs="宋体"/>
                <w:sz w:val="24"/>
                <w:szCs w:val="24"/>
                <w:lang w:val="en-US" w:bidi="ar-SA"/>
              </w:rPr>
            </w:pPr>
            <w:r>
              <w:rPr>
                <w:rFonts w:hint="eastAsia" w:ascii="黑体" w:hAnsi="黑体" w:eastAsia="黑体" w:cs="宋体"/>
                <w:sz w:val="24"/>
                <w:szCs w:val="24"/>
                <w:lang w:val="en-US" w:bidi="ar-SA"/>
              </w:rPr>
              <w:t>生产状态</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黑体" w:hAnsi="黑体" w:eastAsia="黑体" w:cs="宋体"/>
                <w:sz w:val="24"/>
                <w:szCs w:val="24"/>
                <w:lang w:val="en-US" w:bidi="ar-SA"/>
              </w:rPr>
            </w:pPr>
            <w:r>
              <w:rPr>
                <w:rFonts w:hint="eastAsia" w:ascii="黑体" w:hAnsi="黑体" w:eastAsia="黑体" w:cs="宋体"/>
                <w:sz w:val="24"/>
                <w:szCs w:val="24"/>
                <w:lang w:val="en-US" w:bidi="ar-SA"/>
              </w:rPr>
              <w:t>矿山规模</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宋体" w:hAnsi="宋体" w:eastAsia="宋体" w:cs="宋体"/>
                <w:sz w:val="24"/>
                <w:szCs w:val="24"/>
                <w:lang w:val="en-US" w:bidi="ar-SA"/>
              </w:rPr>
            </w:pPr>
            <w:r>
              <w:rPr>
                <w:rFonts w:hint="eastAsia" w:ascii="宋体" w:hAnsi="宋体" w:eastAsia="宋体"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天水市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秦州区</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pacing w:val="-20"/>
                <w:w w:val="90"/>
                <w:sz w:val="24"/>
                <w:szCs w:val="24"/>
                <w:lang w:val="en-US" w:bidi="ar-SA"/>
              </w:rPr>
            </w:pPr>
            <w:r>
              <w:rPr>
                <w:rFonts w:hint="eastAsia" w:ascii="仿宋_GB2312" w:hAnsi="宋体" w:eastAsia="仿宋_GB2312" w:cs="宋体"/>
                <w:spacing w:val="-20"/>
                <w:w w:val="90"/>
                <w:sz w:val="24"/>
                <w:szCs w:val="24"/>
                <w:lang w:val="en-US" w:bidi="ar-SA"/>
              </w:rPr>
              <w:t>天水中材水泥公司秦州区关子镇水泥用大理石矿（设计：182米，现状：137米）</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大型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宋体" w:hAnsi="宋体" w:eastAsia="宋体" w:cs="宋体"/>
                <w:sz w:val="24"/>
                <w:szCs w:val="24"/>
                <w:lang w:val="en-US" w:bidi="ar-SA"/>
              </w:rPr>
            </w:pPr>
            <w:r>
              <w:rPr>
                <w:rFonts w:hint="eastAsia" w:ascii="宋体" w:hAnsi="宋体" w:eastAsia="宋体"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2</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天水市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麦积区</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pacing w:val="-20"/>
                <w:w w:val="90"/>
                <w:sz w:val="24"/>
                <w:szCs w:val="24"/>
                <w:lang w:val="en-US" w:bidi="ar-SA"/>
              </w:rPr>
            </w:pPr>
            <w:r>
              <w:rPr>
                <w:rFonts w:hint="eastAsia" w:ascii="仿宋_GB2312" w:hAnsi="宋体" w:eastAsia="仿宋_GB2312" w:cs="宋体"/>
                <w:spacing w:val="-20"/>
                <w:w w:val="90"/>
                <w:sz w:val="24"/>
                <w:szCs w:val="24"/>
                <w:lang w:val="en-US" w:bidi="ar-SA"/>
              </w:rPr>
              <w:t>天水市麦积区南集外围建筑用石料（凝灰岩）矿（设计：189米，现状：160米）</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大型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宋体" w:hAnsi="宋体" w:eastAsia="宋体" w:cs="宋体"/>
                <w:sz w:val="24"/>
                <w:szCs w:val="24"/>
                <w:lang w:val="en-US" w:bidi="ar-SA"/>
              </w:rPr>
            </w:pPr>
            <w:r>
              <w:rPr>
                <w:rFonts w:hint="eastAsia" w:ascii="宋体" w:hAnsi="宋体" w:eastAsia="宋体"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3</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天水市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秦州区</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pacing w:val="-20"/>
                <w:w w:val="90"/>
                <w:sz w:val="24"/>
                <w:szCs w:val="24"/>
                <w:lang w:val="en-US" w:bidi="ar-SA"/>
              </w:rPr>
            </w:pPr>
            <w:r>
              <w:rPr>
                <w:rFonts w:hint="eastAsia" w:ascii="仿宋_GB2312" w:hAnsi="宋体" w:eastAsia="仿宋_GB2312" w:cs="宋体"/>
                <w:spacing w:val="-20"/>
                <w:w w:val="90"/>
                <w:sz w:val="24"/>
                <w:szCs w:val="24"/>
                <w:lang w:val="en-US" w:bidi="ar-SA"/>
              </w:rPr>
              <w:t>天水天祥石料有限公司天水市秦州区关子镇水泥用大理石矿（设计：135米，现状：105米）</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中型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宋体" w:hAnsi="宋体" w:eastAsia="宋体" w:cs="宋体"/>
                <w:sz w:val="24"/>
                <w:szCs w:val="24"/>
                <w:lang w:val="en-US" w:bidi="ar-SA"/>
              </w:rPr>
            </w:pPr>
            <w:r>
              <w:rPr>
                <w:rFonts w:hint="eastAsia" w:ascii="宋体" w:hAnsi="宋体" w:eastAsia="宋体"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4</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天水市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麦积区</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pacing w:val="-20"/>
                <w:w w:val="90"/>
                <w:sz w:val="24"/>
                <w:szCs w:val="24"/>
                <w:lang w:val="en-US" w:bidi="ar-SA"/>
              </w:rPr>
            </w:pPr>
            <w:r>
              <w:rPr>
                <w:rFonts w:hint="eastAsia" w:ascii="仿宋_GB2312" w:hAnsi="宋体" w:eastAsia="仿宋_GB2312" w:cs="宋体"/>
                <w:spacing w:val="-20"/>
                <w:w w:val="90"/>
                <w:sz w:val="24"/>
                <w:szCs w:val="24"/>
                <w:lang w:val="en-US" w:bidi="ar-SA"/>
              </w:rPr>
              <w:t>南集采石场（设计：133米，现状：120米）</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宋体" w:hAnsi="宋体" w:eastAsia="宋体" w:cs="宋体"/>
                <w:sz w:val="24"/>
                <w:szCs w:val="24"/>
                <w:lang w:val="en-US" w:bidi="ar-SA"/>
              </w:rPr>
            </w:pPr>
            <w:r>
              <w:rPr>
                <w:rFonts w:hint="eastAsia" w:ascii="宋体" w:hAnsi="宋体" w:eastAsia="宋体"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5</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张掖市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pacing w:val="-20"/>
                <w:w w:val="90"/>
                <w:sz w:val="24"/>
                <w:szCs w:val="24"/>
                <w:lang w:val="en-US" w:bidi="ar-SA"/>
              </w:rPr>
            </w:pPr>
            <w:r>
              <w:rPr>
                <w:rFonts w:hint="eastAsia" w:ascii="仿宋_GB2312" w:hAnsi="宋体" w:eastAsia="仿宋_GB2312" w:cs="宋体"/>
                <w:spacing w:val="-20"/>
                <w:w w:val="90"/>
                <w:sz w:val="24"/>
                <w:szCs w:val="24"/>
                <w:lang w:val="en-US" w:bidi="ar-SA"/>
              </w:rPr>
              <w:t>甘肃镜铁山矿业有限公司黑沟矿区（设计：650米，现状：350米）</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大型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宋体" w:hAnsi="宋体" w:eastAsia="宋体" w:cs="宋体"/>
                <w:sz w:val="24"/>
                <w:szCs w:val="24"/>
                <w:lang w:val="en-US" w:bidi="ar-SA"/>
              </w:rPr>
            </w:pPr>
            <w:r>
              <w:rPr>
                <w:rFonts w:hint="eastAsia" w:ascii="宋体" w:hAnsi="宋体" w:eastAsia="宋体"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6</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张掖市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pacing w:val="-20"/>
                <w:w w:val="90"/>
                <w:sz w:val="24"/>
                <w:szCs w:val="24"/>
                <w:lang w:val="en-US" w:bidi="ar-SA"/>
              </w:rPr>
            </w:pPr>
            <w:r>
              <w:rPr>
                <w:rFonts w:hint="eastAsia" w:ascii="仿宋_GB2312" w:hAnsi="宋体" w:eastAsia="仿宋_GB2312" w:cs="宋体"/>
                <w:spacing w:val="-20"/>
                <w:w w:val="90"/>
                <w:sz w:val="24"/>
                <w:szCs w:val="24"/>
                <w:lang w:val="en-US" w:bidi="ar-SA"/>
              </w:rPr>
              <w:t>临夏州昌明公路服务有限责任公司肃南县上白土湾子铁矿（设计：195米，现状：100米）</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宋体" w:hAnsi="宋体" w:eastAsia="宋体" w:cs="宋体"/>
                <w:sz w:val="24"/>
                <w:szCs w:val="24"/>
                <w:lang w:val="en-US" w:bidi="ar-SA"/>
              </w:rPr>
            </w:pPr>
            <w:r>
              <w:rPr>
                <w:rFonts w:hint="eastAsia" w:ascii="宋体" w:hAnsi="宋体" w:eastAsia="宋体"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7</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张掖市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pacing w:val="-20"/>
                <w:w w:val="90"/>
                <w:sz w:val="24"/>
                <w:szCs w:val="24"/>
                <w:lang w:val="en-US" w:bidi="ar-SA"/>
              </w:rPr>
            </w:pPr>
            <w:r>
              <w:rPr>
                <w:rFonts w:hint="eastAsia" w:ascii="仿宋_GB2312" w:hAnsi="宋体" w:eastAsia="仿宋_GB2312" w:cs="宋体"/>
                <w:spacing w:val="-20"/>
                <w:w w:val="90"/>
                <w:sz w:val="24"/>
                <w:szCs w:val="24"/>
                <w:lang w:val="en-US" w:bidi="ar-SA"/>
              </w:rPr>
              <w:t>甘肃西沟矿业有限公司（设计：385米，现状：108米）</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大型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宋体" w:hAnsi="宋体" w:eastAsia="宋体" w:cs="宋体"/>
                <w:sz w:val="24"/>
                <w:szCs w:val="24"/>
                <w:lang w:val="en-US" w:bidi="ar-SA"/>
              </w:rPr>
            </w:pPr>
            <w:r>
              <w:rPr>
                <w:rFonts w:hint="eastAsia" w:ascii="宋体" w:hAnsi="宋体" w:eastAsia="宋体"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8</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张掖市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肃南县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pacing w:val="-20"/>
                <w:w w:val="90"/>
                <w:sz w:val="24"/>
                <w:szCs w:val="24"/>
                <w:lang w:val="en-US" w:bidi="ar-SA"/>
              </w:rPr>
            </w:pPr>
            <w:r>
              <w:rPr>
                <w:rFonts w:hint="eastAsia" w:ascii="仿宋_GB2312" w:hAnsi="宋体" w:eastAsia="仿宋_GB2312" w:cs="宋体"/>
                <w:spacing w:val="-20"/>
                <w:w w:val="90"/>
                <w:sz w:val="24"/>
                <w:szCs w:val="24"/>
                <w:lang w:val="en-US" w:bidi="ar-SA"/>
              </w:rPr>
              <w:t>肃南县天昊商贸有限责任公司（设计：176米，现状：103米）</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宋体" w:hAnsi="宋体" w:eastAsia="宋体" w:cs="宋体"/>
                <w:sz w:val="24"/>
                <w:szCs w:val="24"/>
                <w:lang w:val="en-US" w:bidi="ar-SA"/>
              </w:rPr>
            </w:pPr>
            <w:r>
              <w:rPr>
                <w:rFonts w:hint="eastAsia" w:ascii="宋体" w:hAnsi="宋体" w:eastAsia="宋体"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9</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礼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pacing w:val="-20"/>
                <w:w w:val="90"/>
                <w:sz w:val="24"/>
                <w:szCs w:val="24"/>
                <w:lang w:val="en-US" w:bidi="ar-SA"/>
              </w:rPr>
            </w:pPr>
            <w:r>
              <w:rPr>
                <w:rFonts w:hint="eastAsia" w:ascii="仿宋_GB2312" w:hAnsi="宋体" w:eastAsia="仿宋_GB2312" w:cs="宋体"/>
                <w:spacing w:val="-20"/>
                <w:w w:val="90"/>
                <w:sz w:val="24"/>
                <w:szCs w:val="24"/>
                <w:lang w:val="en-US" w:bidi="ar-SA"/>
              </w:rPr>
              <w:t>陇南紫金矿业有限公司马沟矿段（设计：444米，现状：321米）</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大型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宋体" w:hAnsi="宋体" w:eastAsia="宋体" w:cs="宋体"/>
                <w:sz w:val="24"/>
                <w:szCs w:val="24"/>
                <w:lang w:val="en-US" w:bidi="ar-SA"/>
              </w:rPr>
            </w:pPr>
            <w:r>
              <w:rPr>
                <w:rFonts w:hint="eastAsia" w:ascii="宋体" w:hAnsi="宋体" w:eastAsia="宋体"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10</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礼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pacing w:val="-20"/>
                <w:w w:val="90"/>
                <w:sz w:val="24"/>
                <w:szCs w:val="24"/>
                <w:lang w:val="en-US" w:bidi="ar-SA"/>
              </w:rPr>
            </w:pPr>
            <w:r>
              <w:rPr>
                <w:rFonts w:hint="eastAsia" w:ascii="仿宋_GB2312" w:hAnsi="宋体" w:eastAsia="仿宋_GB2312" w:cs="宋体"/>
                <w:spacing w:val="-20"/>
                <w:w w:val="90"/>
                <w:sz w:val="24"/>
                <w:szCs w:val="24"/>
                <w:lang w:val="en-US" w:bidi="ar-SA"/>
              </w:rPr>
              <w:t>陇南紫金矿业有限公司赵沟矿段（设计：458米，现状：288米）</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大型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宋体" w:hAnsi="宋体" w:eastAsia="宋体" w:cs="宋体"/>
                <w:sz w:val="24"/>
                <w:szCs w:val="24"/>
                <w:lang w:val="en-US" w:bidi="ar-SA"/>
              </w:rPr>
            </w:pPr>
            <w:r>
              <w:rPr>
                <w:rFonts w:hint="eastAsia" w:ascii="宋体" w:hAnsi="宋体" w:eastAsia="宋体"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11</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成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pacing w:val="-20"/>
                <w:w w:val="90"/>
                <w:sz w:val="24"/>
                <w:szCs w:val="24"/>
                <w:lang w:val="en-US" w:bidi="ar-SA"/>
              </w:rPr>
            </w:pPr>
            <w:r>
              <w:rPr>
                <w:rFonts w:hint="eastAsia" w:ascii="仿宋_GB2312" w:hAnsi="宋体" w:eastAsia="仿宋_GB2312" w:cs="宋体"/>
                <w:spacing w:val="-20"/>
                <w:w w:val="90"/>
                <w:sz w:val="24"/>
                <w:szCs w:val="24"/>
                <w:lang w:val="en-US" w:bidi="ar-SA"/>
              </w:rPr>
              <w:t>成县祁连山水泥有限公司牛斜山石灰石矿（设计：230米，现状：140米）</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大型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宋体" w:hAnsi="宋体" w:eastAsia="宋体" w:cs="宋体"/>
                <w:sz w:val="24"/>
                <w:szCs w:val="24"/>
                <w:lang w:val="en-US" w:bidi="ar-SA"/>
              </w:rPr>
            </w:pPr>
            <w:r>
              <w:rPr>
                <w:rFonts w:hint="eastAsia" w:ascii="宋体" w:hAnsi="宋体" w:eastAsia="宋体"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12</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陇南市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成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pacing w:val="-20"/>
                <w:w w:val="90"/>
                <w:sz w:val="24"/>
                <w:szCs w:val="24"/>
                <w:lang w:val="en-US" w:bidi="ar-SA"/>
              </w:rPr>
            </w:pPr>
            <w:r>
              <w:rPr>
                <w:rFonts w:hint="eastAsia" w:ascii="仿宋_GB2312" w:hAnsi="宋体" w:eastAsia="仿宋_GB2312" w:cs="宋体"/>
                <w:spacing w:val="-20"/>
                <w:w w:val="90"/>
                <w:sz w:val="24"/>
                <w:szCs w:val="24"/>
                <w:lang w:val="en-US" w:bidi="ar-SA"/>
              </w:rPr>
              <w:t>小川镇贺沟村普通建筑石料用灰岩矿（设计：150米，现状：110米）</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宋体" w:hAnsi="宋体" w:eastAsia="宋体" w:cs="宋体"/>
                <w:sz w:val="24"/>
                <w:szCs w:val="24"/>
                <w:lang w:val="en-US" w:bidi="ar-SA"/>
              </w:rPr>
            </w:pPr>
            <w:r>
              <w:rPr>
                <w:rFonts w:hint="eastAsia" w:ascii="宋体" w:hAnsi="宋体" w:eastAsia="宋体"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13</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白银市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白银区</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pacing w:val="-20"/>
                <w:w w:val="90"/>
                <w:sz w:val="24"/>
                <w:szCs w:val="24"/>
                <w:lang w:val="en-US" w:bidi="ar-SA"/>
              </w:rPr>
            </w:pPr>
            <w:r>
              <w:rPr>
                <w:rFonts w:hint="eastAsia" w:ascii="仿宋_GB2312" w:hAnsi="宋体" w:eastAsia="仿宋_GB2312" w:cs="宋体"/>
                <w:spacing w:val="-20"/>
                <w:w w:val="90"/>
                <w:sz w:val="24"/>
                <w:szCs w:val="24"/>
                <w:lang w:val="en-US" w:bidi="ar-SA"/>
              </w:rPr>
              <w:t>白银市白银区强湾乡麦地沟建筑用石料矿（设计：158米，现状：158米）</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建设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宋体" w:hAnsi="宋体" w:eastAsia="宋体" w:cs="宋体"/>
                <w:sz w:val="24"/>
                <w:szCs w:val="24"/>
                <w:lang w:val="en-US" w:bidi="ar-SA"/>
              </w:rPr>
            </w:pPr>
            <w:r>
              <w:rPr>
                <w:rFonts w:hint="eastAsia" w:ascii="宋体" w:hAnsi="宋体" w:eastAsia="宋体"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14</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白银市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白银区</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pacing w:val="-20"/>
                <w:w w:val="90"/>
                <w:sz w:val="24"/>
                <w:szCs w:val="24"/>
                <w:lang w:val="en-US" w:bidi="ar-SA"/>
              </w:rPr>
            </w:pPr>
            <w:r>
              <w:rPr>
                <w:rFonts w:hint="eastAsia" w:ascii="仿宋_GB2312" w:hAnsi="宋体" w:eastAsia="仿宋_GB2312" w:cs="宋体"/>
                <w:spacing w:val="-20"/>
                <w:w w:val="90"/>
                <w:sz w:val="24"/>
                <w:szCs w:val="24"/>
                <w:lang w:val="en-US" w:bidi="ar-SA"/>
              </w:rPr>
              <w:t>白银市王岘水泥有限公司石灰石矿（设计：166米，现状：110米）</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宋体" w:hAnsi="宋体" w:eastAsia="宋体" w:cs="宋体"/>
                <w:sz w:val="24"/>
                <w:szCs w:val="24"/>
                <w:lang w:val="en-US" w:bidi="ar-SA"/>
              </w:rPr>
            </w:pPr>
            <w:r>
              <w:rPr>
                <w:rFonts w:hint="eastAsia" w:ascii="宋体" w:hAnsi="宋体" w:eastAsia="宋体"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15</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白银市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白银区</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pacing w:val="-20"/>
                <w:w w:val="90"/>
                <w:sz w:val="24"/>
                <w:szCs w:val="24"/>
                <w:lang w:val="en-US" w:bidi="ar-SA"/>
              </w:rPr>
            </w:pPr>
            <w:r>
              <w:rPr>
                <w:rFonts w:hint="eastAsia" w:ascii="仿宋_GB2312" w:hAnsi="宋体" w:eastAsia="仿宋_GB2312" w:cs="宋体"/>
                <w:spacing w:val="-20"/>
                <w:w w:val="90"/>
                <w:sz w:val="24"/>
                <w:szCs w:val="24"/>
                <w:lang w:val="en-US" w:bidi="ar-SA"/>
              </w:rPr>
              <w:t>白银中伟天成工矿工程有限公司井峡子沟长石矿（设计：100米，现状：100米）</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宋体" w:hAnsi="宋体" w:eastAsia="宋体" w:cs="宋体"/>
                <w:sz w:val="24"/>
                <w:szCs w:val="24"/>
                <w:lang w:val="en-US" w:bidi="ar-SA"/>
              </w:rPr>
            </w:pPr>
            <w:r>
              <w:rPr>
                <w:rFonts w:hint="eastAsia" w:ascii="宋体" w:hAnsi="宋体" w:eastAsia="宋体"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16</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甘南州</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合作市</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pacing w:val="-20"/>
                <w:w w:val="90"/>
                <w:sz w:val="24"/>
                <w:szCs w:val="24"/>
                <w:lang w:val="en-US" w:bidi="ar-SA"/>
              </w:rPr>
            </w:pPr>
            <w:r>
              <w:rPr>
                <w:rFonts w:hint="eastAsia" w:ascii="仿宋_GB2312" w:hAnsi="宋体" w:eastAsia="仿宋_GB2312" w:cs="宋体"/>
                <w:color w:val="000000"/>
                <w:spacing w:val="-20"/>
                <w:w w:val="90"/>
                <w:sz w:val="24"/>
                <w:szCs w:val="24"/>
                <w:lang w:val="en-US" w:bidi="ar-SA"/>
              </w:rPr>
              <w:t>合作市劳动道砂石料矿（设计：150米，现状：150米）</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宋体" w:hAnsi="宋体" w:eastAsia="宋体" w:cs="宋体"/>
                <w:sz w:val="24"/>
                <w:szCs w:val="24"/>
                <w:lang w:val="en-US" w:bidi="ar-SA"/>
              </w:rPr>
            </w:pPr>
            <w:r>
              <w:rPr>
                <w:rFonts w:hint="eastAsia" w:ascii="宋体" w:hAnsi="宋体" w:eastAsia="宋体"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17</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甘南州</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玛曲县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pacing w:val="-20"/>
                <w:w w:val="90"/>
                <w:sz w:val="24"/>
                <w:szCs w:val="24"/>
                <w:lang w:val="en-US" w:bidi="ar-SA"/>
              </w:rPr>
            </w:pPr>
            <w:r>
              <w:rPr>
                <w:rFonts w:hint="eastAsia" w:ascii="仿宋_GB2312" w:hAnsi="宋体" w:eastAsia="仿宋_GB2312" w:cs="宋体"/>
                <w:color w:val="000000"/>
                <w:spacing w:val="-20"/>
                <w:w w:val="90"/>
                <w:sz w:val="24"/>
                <w:szCs w:val="24"/>
                <w:lang w:val="en-US" w:bidi="ar-SA"/>
              </w:rPr>
              <w:t>玛曲县木西合闹知合砂石有限公司（设计：174米，现状：174米）</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宋体" w:hAnsi="宋体" w:eastAsia="宋体" w:cs="宋体"/>
                <w:sz w:val="24"/>
                <w:szCs w:val="24"/>
                <w:lang w:val="en-US" w:bidi="ar-SA"/>
              </w:rPr>
            </w:pPr>
            <w:r>
              <w:rPr>
                <w:rFonts w:hint="eastAsia" w:ascii="宋体" w:hAnsi="宋体" w:eastAsia="宋体"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18</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甘南州</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临潭县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pacing w:val="-20"/>
                <w:w w:val="90"/>
                <w:sz w:val="24"/>
                <w:szCs w:val="24"/>
                <w:lang w:val="en-US" w:bidi="ar-SA"/>
              </w:rPr>
            </w:pPr>
            <w:r>
              <w:rPr>
                <w:rFonts w:hint="eastAsia" w:ascii="仿宋_GB2312" w:hAnsi="宋体" w:eastAsia="仿宋_GB2312" w:cs="宋体"/>
                <w:color w:val="000000"/>
                <w:spacing w:val="-20"/>
                <w:w w:val="90"/>
                <w:sz w:val="24"/>
                <w:szCs w:val="24"/>
                <w:lang w:val="en-US" w:bidi="ar-SA"/>
              </w:rPr>
              <w:t>临潭县天泰土石方开发有限责任公司（设计：122米，现状：112米）</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宋体" w:hAnsi="宋体" w:eastAsia="宋体" w:cs="宋体"/>
                <w:sz w:val="24"/>
                <w:szCs w:val="24"/>
                <w:lang w:val="en-US" w:bidi="ar-SA"/>
              </w:rPr>
            </w:pPr>
            <w:r>
              <w:rPr>
                <w:rFonts w:hint="eastAsia" w:ascii="宋体" w:hAnsi="宋体" w:eastAsia="宋体"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19</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甘南州</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临潭县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pacing w:val="-20"/>
                <w:w w:val="90"/>
                <w:sz w:val="24"/>
                <w:szCs w:val="24"/>
                <w:lang w:val="en-US" w:bidi="ar-SA"/>
              </w:rPr>
            </w:pPr>
            <w:r>
              <w:rPr>
                <w:rFonts w:hint="eastAsia" w:ascii="仿宋_GB2312" w:hAnsi="宋体" w:eastAsia="仿宋_GB2312" w:cs="宋体"/>
                <w:color w:val="000000"/>
                <w:spacing w:val="-20"/>
                <w:w w:val="90"/>
                <w:sz w:val="24"/>
                <w:szCs w:val="24"/>
                <w:lang w:val="en-US" w:bidi="ar-SA"/>
              </w:rPr>
              <w:t>临潭县流顺兴达建材有限责任公司（设计：160米，现状：140米）</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宋体" w:hAnsi="宋体" w:eastAsia="宋体" w:cs="宋体"/>
                <w:sz w:val="24"/>
                <w:szCs w:val="24"/>
                <w:lang w:val="en-US" w:bidi="ar-SA"/>
              </w:rPr>
            </w:pPr>
            <w:r>
              <w:rPr>
                <w:rFonts w:hint="eastAsia" w:ascii="宋体" w:hAnsi="宋体" w:eastAsia="宋体"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20</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甘南州</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卡加曼乡</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pacing w:val="-20"/>
                <w:w w:val="90"/>
                <w:sz w:val="24"/>
                <w:szCs w:val="24"/>
                <w:lang w:val="en-US" w:bidi="ar-SA"/>
              </w:rPr>
            </w:pPr>
            <w:r>
              <w:rPr>
                <w:rFonts w:hint="eastAsia" w:ascii="仿宋_GB2312" w:hAnsi="宋体" w:eastAsia="仿宋_GB2312" w:cs="宋体"/>
                <w:color w:val="000000"/>
                <w:spacing w:val="-20"/>
                <w:w w:val="90"/>
                <w:sz w:val="24"/>
                <w:szCs w:val="24"/>
                <w:lang w:val="en-US" w:bidi="ar-SA"/>
              </w:rPr>
              <w:t>合作市吾湖洒牧场砂石料矿（设计：125米，现状：125米）</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未复工</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宋体" w:hAnsi="宋体" w:eastAsia="宋体" w:cs="宋体"/>
                <w:sz w:val="24"/>
                <w:szCs w:val="24"/>
                <w:lang w:val="en-US" w:bidi="ar-SA"/>
              </w:rPr>
            </w:pPr>
            <w:r>
              <w:rPr>
                <w:rFonts w:hint="eastAsia" w:ascii="宋体" w:hAnsi="宋体" w:eastAsia="宋体"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21</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甘南州</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卡加曼乡</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pacing w:val="-20"/>
                <w:w w:val="90"/>
                <w:sz w:val="24"/>
                <w:szCs w:val="24"/>
                <w:lang w:val="en-US" w:bidi="ar-SA"/>
              </w:rPr>
            </w:pPr>
            <w:r>
              <w:rPr>
                <w:rFonts w:hint="eastAsia" w:ascii="仿宋_GB2312" w:hAnsi="宋体" w:eastAsia="仿宋_GB2312" w:cs="宋体"/>
                <w:color w:val="000000"/>
                <w:spacing w:val="-20"/>
                <w:w w:val="90"/>
                <w:sz w:val="24"/>
                <w:szCs w:val="24"/>
                <w:lang w:val="en-US" w:bidi="ar-SA"/>
              </w:rPr>
              <w:t>甘南州龙兴石业开发有限公司（设计：100米，现状：100米）</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宋体" w:hAnsi="宋体" w:eastAsia="宋体" w:cs="宋体"/>
                <w:sz w:val="24"/>
                <w:szCs w:val="24"/>
                <w:lang w:val="en-US" w:bidi="ar-SA"/>
              </w:rPr>
            </w:pPr>
            <w:r>
              <w:rPr>
                <w:rFonts w:hint="eastAsia" w:ascii="宋体" w:hAnsi="宋体" w:eastAsia="宋体"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22</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甘南州</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合作市那吾镇麻子冈老喽卡自然村浪青沟</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pacing w:val="-20"/>
                <w:w w:val="90"/>
                <w:sz w:val="24"/>
                <w:szCs w:val="24"/>
                <w:lang w:val="en-US" w:bidi="ar-SA"/>
              </w:rPr>
            </w:pPr>
            <w:r>
              <w:rPr>
                <w:rFonts w:hint="eastAsia" w:ascii="仿宋_GB2312" w:hAnsi="宋体" w:eastAsia="仿宋_GB2312" w:cs="宋体"/>
                <w:color w:val="000000"/>
                <w:spacing w:val="-20"/>
                <w:w w:val="90"/>
                <w:sz w:val="24"/>
                <w:szCs w:val="24"/>
                <w:lang w:val="en-US" w:bidi="ar-SA"/>
              </w:rPr>
              <w:t>合作市吾麦砂石料矿（设计：200米，现状：110米）</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宋体" w:hAnsi="宋体" w:eastAsia="宋体" w:cs="宋体"/>
                <w:sz w:val="24"/>
                <w:szCs w:val="24"/>
                <w:lang w:val="en-US" w:bidi="ar-SA"/>
              </w:rPr>
            </w:pPr>
            <w:r>
              <w:rPr>
                <w:rFonts w:hint="eastAsia" w:ascii="宋体" w:hAnsi="宋体" w:eastAsia="宋体"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23</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甘南州</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卓尼县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pacing w:val="-20"/>
                <w:w w:val="90"/>
                <w:sz w:val="24"/>
                <w:szCs w:val="24"/>
                <w:lang w:val="en-US" w:bidi="ar-SA"/>
              </w:rPr>
            </w:pPr>
            <w:r>
              <w:rPr>
                <w:rFonts w:hint="eastAsia" w:ascii="仿宋_GB2312" w:hAnsi="宋体" w:eastAsia="仿宋_GB2312" w:cs="宋体"/>
                <w:color w:val="000000"/>
                <w:spacing w:val="-20"/>
                <w:w w:val="90"/>
                <w:sz w:val="24"/>
                <w:szCs w:val="24"/>
                <w:lang w:val="en-US" w:bidi="ar-SA"/>
              </w:rPr>
              <w:t>卓尼县阿子滩乡</w:t>
            </w:r>
            <w:r>
              <w:rPr>
                <w:rFonts w:hint="eastAsia" w:ascii="宋体" w:hAnsi="宋体" w:eastAsia="宋体" w:cs="宋体"/>
                <w:color w:val="000000"/>
                <w:spacing w:val="-20"/>
                <w:w w:val="90"/>
                <w:sz w:val="24"/>
                <w:szCs w:val="24"/>
                <w:lang w:val="en-US" w:bidi="ar-SA"/>
              </w:rPr>
              <w:t>奤</w:t>
            </w:r>
            <w:r>
              <w:rPr>
                <w:rFonts w:hint="eastAsia" w:ascii="仿宋_GB2312" w:hAnsi="宋体" w:eastAsia="仿宋_GB2312" w:cs="宋体"/>
                <w:color w:val="000000"/>
                <w:spacing w:val="-20"/>
                <w:w w:val="90"/>
                <w:sz w:val="24"/>
                <w:szCs w:val="24"/>
                <w:lang w:val="en-US" w:bidi="ar-SA"/>
              </w:rPr>
              <w:t>乍多村普通建筑用石料矿（设计：230米，现状：130米）</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宋体" w:hAnsi="宋体" w:eastAsia="宋体" w:cs="宋体"/>
                <w:sz w:val="24"/>
                <w:szCs w:val="24"/>
                <w:lang w:val="en-US" w:bidi="ar-SA"/>
              </w:rPr>
            </w:pPr>
            <w:r>
              <w:rPr>
                <w:rFonts w:hint="eastAsia" w:ascii="宋体" w:hAnsi="宋体" w:eastAsia="宋体"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24</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甘南州</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玛曲县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pacing w:val="-20"/>
                <w:w w:val="90"/>
                <w:sz w:val="24"/>
                <w:szCs w:val="24"/>
                <w:lang w:val="en-US" w:bidi="ar-SA"/>
              </w:rPr>
            </w:pPr>
            <w:r>
              <w:rPr>
                <w:rFonts w:hint="eastAsia" w:ascii="仿宋_GB2312" w:hAnsi="宋体" w:eastAsia="仿宋_GB2312" w:cs="宋体"/>
                <w:color w:val="000000"/>
                <w:spacing w:val="-20"/>
                <w:w w:val="90"/>
                <w:sz w:val="24"/>
                <w:szCs w:val="24"/>
                <w:lang w:val="en-US" w:bidi="ar-SA"/>
              </w:rPr>
              <w:t>玛曲县白海螺建材有限公司（设计：120米，现状：120米）</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停工停产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宋体" w:hAnsi="宋体" w:eastAsia="宋体" w:cs="宋体"/>
                <w:sz w:val="24"/>
                <w:szCs w:val="24"/>
                <w:lang w:val="en-US" w:bidi="ar-SA"/>
              </w:rPr>
            </w:pPr>
            <w:r>
              <w:rPr>
                <w:rFonts w:hint="eastAsia" w:ascii="宋体" w:hAnsi="宋体" w:eastAsia="宋体"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25</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平凉市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崆峒区</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pacing w:val="-20"/>
                <w:w w:val="90"/>
                <w:sz w:val="24"/>
                <w:szCs w:val="24"/>
                <w:lang w:val="en-US" w:bidi="ar-SA"/>
              </w:rPr>
            </w:pPr>
            <w:r>
              <w:rPr>
                <w:rFonts w:hint="eastAsia" w:ascii="仿宋_GB2312" w:hAnsi="宋体" w:eastAsia="仿宋_GB2312" w:cs="宋体"/>
                <w:color w:val="000000"/>
                <w:spacing w:val="-20"/>
                <w:w w:val="90"/>
                <w:sz w:val="24"/>
                <w:szCs w:val="24"/>
                <w:lang w:val="en-US" w:bidi="ar-SA"/>
              </w:rPr>
              <w:t>平凉海螺水泥有限责任公司一道沟水泥石灰岩矿（设计：195米，现状：120米）</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大型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宋体" w:hAnsi="宋体" w:eastAsia="宋体" w:cs="宋体"/>
                <w:sz w:val="24"/>
                <w:szCs w:val="24"/>
                <w:lang w:val="en-US" w:bidi="ar-SA"/>
              </w:rPr>
            </w:pPr>
            <w:r>
              <w:rPr>
                <w:rFonts w:hint="eastAsia" w:ascii="宋体" w:hAnsi="宋体" w:eastAsia="宋体"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26</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临夏州</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东乡县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pacing w:val="-20"/>
                <w:w w:val="90"/>
                <w:sz w:val="24"/>
                <w:szCs w:val="24"/>
                <w:lang w:val="en-US" w:bidi="ar-SA"/>
              </w:rPr>
            </w:pPr>
            <w:r>
              <w:rPr>
                <w:rFonts w:hint="eastAsia" w:ascii="仿宋_GB2312" w:hAnsi="宋体" w:eastAsia="仿宋_GB2312" w:cs="宋体"/>
                <w:color w:val="000000"/>
                <w:spacing w:val="-20"/>
                <w:w w:val="90"/>
                <w:sz w:val="24"/>
                <w:szCs w:val="24"/>
                <w:lang w:val="en-US" w:bidi="ar-SA"/>
              </w:rPr>
              <w:t>临夏州盛鑫建筑材料有限责任公司东乡县黑石山建筑用石料矿（设计：150米，现状：105米）</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建设</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大型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宋体" w:hAnsi="宋体" w:eastAsia="宋体" w:cs="宋体"/>
                <w:sz w:val="24"/>
                <w:szCs w:val="24"/>
                <w:lang w:val="en-US" w:bidi="ar-SA"/>
              </w:rPr>
            </w:pPr>
            <w:r>
              <w:rPr>
                <w:rFonts w:hint="eastAsia" w:ascii="宋体" w:hAnsi="宋体" w:eastAsia="宋体"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27</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金昌市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永昌县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pacing w:val="-20"/>
                <w:w w:val="90"/>
                <w:sz w:val="24"/>
                <w:szCs w:val="24"/>
                <w:lang w:val="en-US" w:bidi="ar-SA"/>
              </w:rPr>
            </w:pPr>
            <w:r>
              <w:rPr>
                <w:rFonts w:hint="eastAsia" w:ascii="仿宋_GB2312" w:hAnsi="宋体" w:eastAsia="仿宋_GB2312" w:cs="宋体"/>
                <w:spacing w:val="-20"/>
                <w:w w:val="90"/>
                <w:sz w:val="24"/>
                <w:szCs w:val="24"/>
                <w:lang w:val="en-US" w:bidi="ar-SA"/>
              </w:rPr>
              <w:t>永昌新顺兴矿业有限公司小宽沟石灰石矿（设计：209米，现状：102米）</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宋体" w:hAnsi="宋体" w:eastAsia="宋体" w:cs="宋体"/>
                <w:sz w:val="24"/>
                <w:szCs w:val="24"/>
                <w:lang w:val="en-US" w:bidi="ar-SA"/>
              </w:rPr>
            </w:pPr>
            <w:r>
              <w:rPr>
                <w:rFonts w:hint="eastAsia" w:ascii="宋体" w:hAnsi="宋体" w:eastAsia="宋体"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28</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金昌市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永昌县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pacing w:val="-20"/>
                <w:w w:val="90"/>
                <w:sz w:val="24"/>
                <w:szCs w:val="24"/>
                <w:lang w:val="en-US" w:bidi="ar-SA"/>
              </w:rPr>
            </w:pPr>
            <w:r>
              <w:rPr>
                <w:rFonts w:hint="eastAsia" w:ascii="仿宋_GB2312" w:hAnsi="宋体" w:eastAsia="仿宋_GB2312" w:cs="宋体"/>
                <w:spacing w:val="-20"/>
                <w:w w:val="90"/>
                <w:sz w:val="24"/>
                <w:szCs w:val="24"/>
                <w:lang w:val="en-US" w:bidi="ar-SA"/>
              </w:rPr>
              <w:t>兰州铁路局武威工务段金昌采石场（设计：150米，现状：140米）</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中型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宋体" w:hAnsi="宋体" w:eastAsia="宋体" w:cs="宋体"/>
                <w:sz w:val="24"/>
                <w:szCs w:val="24"/>
                <w:lang w:val="en-US" w:bidi="ar-SA"/>
              </w:rPr>
            </w:pPr>
            <w:r>
              <w:rPr>
                <w:rFonts w:hint="eastAsia" w:ascii="宋体" w:hAnsi="宋体" w:eastAsia="宋体"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29</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定西市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安定区</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pacing w:val="-20"/>
                <w:w w:val="90"/>
                <w:sz w:val="24"/>
                <w:szCs w:val="24"/>
                <w:lang w:val="en-US" w:bidi="ar-SA"/>
              </w:rPr>
            </w:pPr>
            <w:r>
              <w:rPr>
                <w:rFonts w:hint="eastAsia" w:ascii="仿宋_GB2312" w:hAnsi="宋体" w:eastAsia="仿宋_GB2312" w:cs="宋体"/>
                <w:color w:val="000000"/>
                <w:spacing w:val="-20"/>
                <w:w w:val="90"/>
                <w:sz w:val="24"/>
                <w:szCs w:val="24"/>
                <w:lang w:val="en-US" w:bidi="ar-SA"/>
              </w:rPr>
              <w:t>定西市圣邦石料厂（设计：115米，现状：115米）</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宋体" w:hAnsi="宋体" w:eastAsia="宋体" w:cs="宋体"/>
                <w:sz w:val="24"/>
                <w:szCs w:val="24"/>
                <w:lang w:val="en-US" w:bidi="ar-SA"/>
              </w:rPr>
            </w:pPr>
            <w:r>
              <w:rPr>
                <w:rFonts w:hint="eastAsia" w:ascii="宋体" w:hAnsi="宋体" w:eastAsia="宋体"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30</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定西市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安定区</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pacing w:val="-20"/>
                <w:w w:val="90"/>
                <w:sz w:val="24"/>
                <w:szCs w:val="24"/>
                <w:lang w:val="en-US" w:bidi="ar-SA"/>
              </w:rPr>
            </w:pPr>
            <w:r>
              <w:rPr>
                <w:rFonts w:hint="eastAsia" w:ascii="仿宋_GB2312" w:hAnsi="宋体" w:eastAsia="仿宋_GB2312" w:cs="宋体"/>
                <w:color w:val="000000"/>
                <w:spacing w:val="-20"/>
                <w:w w:val="90"/>
                <w:sz w:val="24"/>
                <w:szCs w:val="24"/>
                <w:lang w:val="en-US" w:bidi="ar-SA"/>
              </w:rPr>
              <w:t>甘肃浩峰工程建材销售有限公司（设计：129米，现状：129米）</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宋体" w:hAnsi="宋体" w:eastAsia="宋体" w:cs="宋体"/>
                <w:sz w:val="24"/>
                <w:szCs w:val="24"/>
                <w:lang w:val="en-US" w:bidi="ar-SA"/>
              </w:rPr>
            </w:pPr>
            <w:r>
              <w:rPr>
                <w:rFonts w:hint="eastAsia" w:ascii="宋体" w:hAnsi="宋体" w:eastAsia="宋体"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31</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定西市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临洮县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pacing w:val="-20"/>
                <w:w w:val="90"/>
                <w:sz w:val="24"/>
                <w:szCs w:val="24"/>
                <w:lang w:val="en-US" w:bidi="ar-SA"/>
              </w:rPr>
            </w:pPr>
            <w:r>
              <w:rPr>
                <w:rFonts w:hint="eastAsia" w:ascii="仿宋_GB2312" w:hAnsi="宋体" w:eastAsia="仿宋_GB2312" w:cs="宋体"/>
                <w:color w:val="000000"/>
                <w:spacing w:val="-20"/>
                <w:w w:val="90"/>
                <w:sz w:val="24"/>
                <w:szCs w:val="24"/>
                <w:lang w:val="en-US" w:bidi="ar-SA"/>
              </w:rPr>
              <w:t>甘肃三易水泥有限责任公司（设计：420米，现状：100米）</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办理延期</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大型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宋体" w:hAnsi="宋体" w:eastAsia="宋体" w:cs="宋体"/>
                <w:sz w:val="24"/>
                <w:szCs w:val="24"/>
                <w:lang w:val="en-US" w:bidi="ar-SA"/>
              </w:rPr>
            </w:pPr>
            <w:r>
              <w:rPr>
                <w:rFonts w:hint="eastAsia" w:ascii="宋体" w:hAnsi="宋体" w:eastAsia="宋体"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32</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定西市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临洮县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pacing w:val="-20"/>
                <w:w w:val="90"/>
                <w:sz w:val="24"/>
                <w:szCs w:val="24"/>
                <w:lang w:val="en-US" w:bidi="ar-SA"/>
              </w:rPr>
            </w:pPr>
            <w:r>
              <w:rPr>
                <w:rFonts w:hint="eastAsia" w:ascii="仿宋_GB2312" w:hAnsi="宋体" w:eastAsia="仿宋_GB2312" w:cs="宋体"/>
                <w:color w:val="000000"/>
                <w:spacing w:val="-20"/>
                <w:w w:val="90"/>
                <w:sz w:val="24"/>
                <w:szCs w:val="24"/>
                <w:lang w:val="en-US" w:bidi="ar-SA"/>
              </w:rPr>
              <w:t>临洮县和鑫石料有限责任公司（设计：103米，现状：103米）</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宋体" w:hAnsi="宋体" w:eastAsia="宋体" w:cs="宋体"/>
                <w:sz w:val="24"/>
                <w:szCs w:val="24"/>
                <w:lang w:val="en-US" w:bidi="ar-SA"/>
              </w:rPr>
            </w:pPr>
            <w:r>
              <w:rPr>
                <w:rFonts w:hint="eastAsia" w:ascii="宋体" w:hAnsi="宋体" w:eastAsia="宋体"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33</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定西市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临洮县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pacing w:val="-20"/>
                <w:w w:val="90"/>
                <w:sz w:val="24"/>
                <w:szCs w:val="24"/>
                <w:lang w:val="en-US" w:bidi="ar-SA"/>
              </w:rPr>
            </w:pPr>
            <w:r>
              <w:rPr>
                <w:rFonts w:hint="eastAsia" w:ascii="仿宋_GB2312" w:hAnsi="宋体" w:eastAsia="仿宋_GB2312" w:cs="宋体"/>
                <w:color w:val="000000"/>
                <w:spacing w:val="-20"/>
                <w:w w:val="90"/>
                <w:sz w:val="24"/>
                <w:szCs w:val="24"/>
                <w:lang w:val="en-US" w:bidi="ar-SA"/>
              </w:rPr>
              <w:t>甘肃路桥精石建材科技有限公司（设计：208米，现状：130米）</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宋体" w:hAnsi="宋体" w:eastAsia="宋体" w:cs="宋体"/>
                <w:sz w:val="24"/>
                <w:szCs w:val="24"/>
                <w:lang w:val="en-US" w:bidi="ar-SA"/>
              </w:rPr>
            </w:pPr>
            <w:r>
              <w:rPr>
                <w:rFonts w:hint="eastAsia" w:ascii="宋体" w:hAnsi="宋体" w:eastAsia="宋体"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34</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定西市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岷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pacing w:val="-20"/>
                <w:w w:val="90"/>
                <w:sz w:val="24"/>
                <w:szCs w:val="24"/>
                <w:lang w:val="en-US" w:bidi="ar-SA"/>
              </w:rPr>
            </w:pPr>
            <w:r>
              <w:rPr>
                <w:rFonts w:hint="eastAsia" w:ascii="仿宋_GB2312" w:hAnsi="宋体" w:eastAsia="仿宋_GB2312" w:cs="宋体"/>
                <w:color w:val="000000"/>
                <w:spacing w:val="-20"/>
                <w:w w:val="90"/>
                <w:sz w:val="24"/>
                <w:szCs w:val="24"/>
                <w:lang w:val="en-US" w:bidi="ar-SA"/>
              </w:rPr>
              <w:t>岷县阳坡大沟建筑用砂岩矿（设计：268.45米，现状：124米）</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宋体" w:hAnsi="宋体" w:eastAsia="宋体" w:cs="宋体"/>
                <w:sz w:val="24"/>
                <w:szCs w:val="24"/>
                <w:lang w:val="en-US" w:bidi="ar-SA"/>
              </w:rPr>
            </w:pPr>
            <w:r>
              <w:rPr>
                <w:rFonts w:hint="eastAsia" w:ascii="宋体" w:hAnsi="宋体" w:eastAsia="宋体"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35</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定西市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岷  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pacing w:val="-20"/>
                <w:w w:val="90"/>
                <w:sz w:val="24"/>
                <w:szCs w:val="24"/>
                <w:lang w:val="en-US" w:bidi="ar-SA"/>
              </w:rPr>
            </w:pPr>
            <w:r>
              <w:rPr>
                <w:rFonts w:hint="eastAsia" w:ascii="仿宋_GB2312" w:hAnsi="宋体" w:eastAsia="仿宋_GB2312" w:cs="宋体"/>
                <w:color w:val="000000"/>
                <w:spacing w:val="-20"/>
                <w:w w:val="90"/>
                <w:sz w:val="24"/>
                <w:szCs w:val="24"/>
                <w:lang w:val="en-US" w:bidi="ar-SA"/>
              </w:rPr>
              <w:t>岷县峁山建筑用砂岩矿（设计：272.33米，现状：106米）</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停产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小型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宋体" w:hAnsi="宋体" w:eastAsia="宋体" w:cs="宋体"/>
                <w:sz w:val="24"/>
                <w:szCs w:val="24"/>
                <w:lang w:val="en-US" w:bidi="ar-SA"/>
              </w:rPr>
            </w:pPr>
            <w:r>
              <w:rPr>
                <w:rFonts w:hint="eastAsia" w:ascii="宋体" w:hAnsi="宋体" w:eastAsia="宋体" w:cs="宋体"/>
                <w:sz w:val="24"/>
                <w:szCs w:val="24"/>
                <w:lang w:val="en-US" w:bidi="ar-SA"/>
              </w:rPr>
              <w:t>　</w:t>
            </w:r>
          </w:p>
        </w:tc>
      </w:tr>
      <w:tr>
        <w:tblPrEx>
          <w:tblCellMar>
            <w:top w:w="0" w:type="dxa"/>
            <w:left w:w="108" w:type="dxa"/>
            <w:bottom w:w="0" w:type="dxa"/>
            <w:right w:w="108" w:type="dxa"/>
          </w:tblCellMar>
        </w:tblPrEx>
        <w:trPr>
          <w:trHeight w:val="397" w:hRule="atLeast"/>
          <w:jc w:val="cent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eastAsia="宋体" w:cs="Times New Roman"/>
                <w:sz w:val="24"/>
                <w:szCs w:val="24"/>
                <w:lang w:val="en-US" w:bidi="ar-SA"/>
              </w:rPr>
            </w:pPr>
            <w:r>
              <w:rPr>
                <w:rFonts w:ascii="Times New Roman" w:hAnsi="Times New Roman" w:eastAsia="宋体" w:cs="Times New Roman"/>
                <w:sz w:val="24"/>
                <w:szCs w:val="24"/>
                <w:lang w:val="en-US" w:bidi="ar-SA"/>
              </w:rPr>
              <w:t>36</w:t>
            </w:r>
          </w:p>
        </w:tc>
        <w:tc>
          <w:tcPr>
            <w:tcW w:w="4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兰州市</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4"/>
                <w:szCs w:val="24"/>
                <w:lang w:val="en-US" w:bidi="ar-SA"/>
              </w:rPr>
            </w:pPr>
            <w:r>
              <w:rPr>
                <w:rFonts w:hint="eastAsia" w:ascii="仿宋_GB2312" w:hAnsi="宋体" w:eastAsia="仿宋_GB2312" w:cs="宋体"/>
                <w:sz w:val="24"/>
                <w:szCs w:val="24"/>
                <w:lang w:val="en-US" w:bidi="ar-SA"/>
              </w:rPr>
              <w:t>永登县</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pacing w:val="-20"/>
                <w:w w:val="90"/>
                <w:sz w:val="24"/>
                <w:szCs w:val="24"/>
                <w:lang w:val="en-US" w:bidi="ar-SA"/>
              </w:rPr>
            </w:pPr>
            <w:r>
              <w:rPr>
                <w:rFonts w:hint="eastAsia" w:ascii="仿宋_GB2312" w:hAnsi="宋体" w:eastAsia="仿宋_GB2312" w:cs="宋体"/>
                <w:color w:val="000000"/>
                <w:spacing w:val="-20"/>
                <w:w w:val="90"/>
                <w:sz w:val="24"/>
                <w:szCs w:val="24"/>
                <w:lang w:val="en-US" w:bidi="ar-SA"/>
              </w:rPr>
              <w:t>永登祁连山水泥有限公司大闸子石灰石矿（设计：178米，现状：105米）</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生产</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大型</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utoSpaceDE/>
              <w:autoSpaceDN/>
              <w:rPr>
                <w:rFonts w:ascii="宋体" w:hAnsi="宋体" w:eastAsia="宋体" w:cs="宋体"/>
                <w:sz w:val="24"/>
                <w:szCs w:val="24"/>
                <w:lang w:val="en-US" w:bidi="ar-SA"/>
              </w:rPr>
            </w:pPr>
            <w:r>
              <w:rPr>
                <w:rFonts w:hint="eastAsia" w:ascii="宋体" w:hAnsi="宋体" w:eastAsia="宋体" w:cs="宋体"/>
                <w:sz w:val="24"/>
                <w:szCs w:val="24"/>
                <w:lang w:val="en-US" w:bidi="ar-SA"/>
              </w:rPr>
              <w:t>　</w:t>
            </w:r>
          </w:p>
        </w:tc>
      </w:tr>
    </w:tbl>
    <w:p>
      <w:pPr>
        <w:spacing w:line="700" w:lineRule="exact"/>
        <w:ind w:left="220" w:leftChars="100"/>
        <w:jc w:val="both"/>
        <w:rPr>
          <w:rFonts w:ascii="仿宋_GB2312" w:hAnsi="宋体" w:eastAsia="仿宋_GB2312"/>
          <w:sz w:val="28"/>
          <w:szCs w:val="28"/>
          <w:lang w:val="en-US"/>
        </w:rPr>
        <w:sectPr>
          <w:footerReference r:id="rId3" w:type="default"/>
          <w:footerReference r:id="rId4" w:type="even"/>
          <w:pgSz w:w="16838" w:h="11906" w:orient="landscape"/>
          <w:pgMar w:top="1587" w:right="2098" w:bottom="1474" w:left="1984" w:header="851" w:footer="1757" w:gutter="0"/>
          <w:pgNumType w:fmt="numberInDash"/>
          <w:cols w:space="425" w:num="1"/>
          <w:docGrid w:type="lines" w:linePitch="312" w:charSpace="0"/>
        </w:sectPr>
      </w:pPr>
    </w:p>
    <w:p>
      <w:pPr>
        <w:spacing w:line="700" w:lineRule="exact"/>
        <w:ind w:left="220" w:leftChars="100"/>
        <w:jc w:val="both"/>
        <w:rPr>
          <w:rFonts w:ascii="仿宋_GB2312" w:hAnsi="宋体" w:eastAsia="仿宋_GB2312"/>
          <w:sz w:val="28"/>
          <w:szCs w:val="28"/>
        </w:rPr>
      </w:pPr>
    </w:p>
    <w:p>
      <w:pPr>
        <w:spacing w:line="700" w:lineRule="exact"/>
        <w:ind w:left="220" w:leftChars="100"/>
        <w:jc w:val="both"/>
        <w:rPr>
          <w:rFonts w:ascii="仿宋_GB2312" w:hAnsi="宋体" w:eastAsia="仿宋_GB2312"/>
          <w:sz w:val="28"/>
          <w:szCs w:val="28"/>
        </w:rPr>
      </w:pPr>
    </w:p>
    <w:p>
      <w:pPr>
        <w:spacing w:line="700" w:lineRule="exact"/>
        <w:ind w:left="220" w:leftChars="100"/>
        <w:jc w:val="both"/>
        <w:rPr>
          <w:rFonts w:ascii="仿宋_GB2312" w:hAnsi="宋体" w:eastAsia="仿宋_GB2312"/>
          <w:sz w:val="28"/>
          <w:szCs w:val="28"/>
        </w:rPr>
      </w:pPr>
    </w:p>
    <w:p>
      <w:pPr>
        <w:spacing w:line="700" w:lineRule="exact"/>
        <w:ind w:left="220" w:leftChars="100"/>
        <w:jc w:val="both"/>
        <w:rPr>
          <w:rFonts w:ascii="仿宋_GB2312" w:hAnsi="宋体" w:eastAsia="仿宋_GB2312"/>
          <w:sz w:val="28"/>
          <w:szCs w:val="28"/>
        </w:rPr>
      </w:pPr>
    </w:p>
    <w:p>
      <w:pPr>
        <w:spacing w:line="700" w:lineRule="exact"/>
        <w:ind w:left="220" w:leftChars="100"/>
        <w:jc w:val="both"/>
        <w:rPr>
          <w:rFonts w:ascii="仿宋_GB2312" w:hAnsi="宋体" w:eastAsia="仿宋_GB2312"/>
          <w:sz w:val="28"/>
          <w:szCs w:val="28"/>
        </w:rPr>
      </w:pPr>
    </w:p>
    <w:p>
      <w:pPr>
        <w:spacing w:line="700" w:lineRule="exact"/>
        <w:ind w:left="220" w:leftChars="100"/>
        <w:jc w:val="both"/>
        <w:rPr>
          <w:rFonts w:ascii="仿宋_GB2312" w:hAnsi="宋体" w:eastAsia="仿宋_GB2312"/>
          <w:sz w:val="28"/>
          <w:szCs w:val="28"/>
        </w:rPr>
      </w:pPr>
    </w:p>
    <w:p>
      <w:pPr>
        <w:spacing w:line="700" w:lineRule="exact"/>
        <w:ind w:left="220" w:leftChars="100"/>
        <w:jc w:val="both"/>
        <w:rPr>
          <w:rFonts w:ascii="仿宋_GB2312" w:hAnsi="宋体" w:eastAsia="仿宋_GB2312"/>
          <w:sz w:val="28"/>
          <w:szCs w:val="28"/>
        </w:rPr>
      </w:pPr>
    </w:p>
    <w:p>
      <w:pPr>
        <w:spacing w:line="700" w:lineRule="exact"/>
        <w:ind w:left="220" w:leftChars="100"/>
        <w:jc w:val="both"/>
        <w:rPr>
          <w:rFonts w:ascii="仿宋_GB2312" w:hAnsi="宋体" w:eastAsia="仿宋_GB2312"/>
          <w:sz w:val="28"/>
          <w:szCs w:val="28"/>
        </w:rPr>
      </w:pPr>
    </w:p>
    <w:p>
      <w:pPr>
        <w:spacing w:line="700" w:lineRule="exact"/>
        <w:ind w:left="220" w:leftChars="100"/>
        <w:jc w:val="both"/>
        <w:rPr>
          <w:rFonts w:ascii="仿宋_GB2312" w:hAnsi="宋体" w:eastAsia="仿宋_GB2312"/>
          <w:sz w:val="28"/>
          <w:szCs w:val="28"/>
        </w:rPr>
      </w:pPr>
    </w:p>
    <w:p>
      <w:pPr>
        <w:spacing w:line="700" w:lineRule="exact"/>
        <w:ind w:left="220" w:leftChars="100"/>
        <w:jc w:val="both"/>
        <w:rPr>
          <w:rFonts w:ascii="仿宋_GB2312" w:hAnsi="宋体" w:eastAsia="仿宋_GB2312"/>
          <w:sz w:val="28"/>
          <w:szCs w:val="28"/>
        </w:rPr>
      </w:pPr>
    </w:p>
    <w:p>
      <w:pPr>
        <w:spacing w:line="700" w:lineRule="exact"/>
        <w:ind w:left="220" w:leftChars="100"/>
        <w:jc w:val="both"/>
        <w:rPr>
          <w:rFonts w:ascii="仿宋_GB2312" w:hAnsi="宋体" w:eastAsia="仿宋_GB2312"/>
          <w:sz w:val="28"/>
          <w:szCs w:val="28"/>
        </w:rPr>
      </w:pPr>
    </w:p>
    <w:p>
      <w:pPr>
        <w:spacing w:line="700" w:lineRule="exact"/>
        <w:ind w:left="220" w:leftChars="100"/>
        <w:jc w:val="both"/>
        <w:rPr>
          <w:rFonts w:ascii="仿宋_GB2312" w:hAnsi="宋体" w:eastAsia="仿宋_GB2312"/>
          <w:sz w:val="28"/>
          <w:szCs w:val="28"/>
        </w:rPr>
      </w:pPr>
    </w:p>
    <w:p>
      <w:pPr>
        <w:spacing w:line="700" w:lineRule="exact"/>
        <w:ind w:left="220" w:leftChars="100"/>
        <w:jc w:val="both"/>
        <w:rPr>
          <w:rFonts w:ascii="仿宋_GB2312" w:hAnsi="宋体" w:eastAsia="仿宋_GB2312"/>
          <w:sz w:val="28"/>
          <w:szCs w:val="28"/>
        </w:rPr>
      </w:pPr>
    </w:p>
    <w:p>
      <w:pPr>
        <w:spacing w:line="700" w:lineRule="exact"/>
        <w:ind w:left="220" w:leftChars="100"/>
        <w:jc w:val="both"/>
        <w:rPr>
          <w:rFonts w:ascii="仿宋_GB2312" w:hAnsi="宋体" w:eastAsia="仿宋_GB2312"/>
          <w:sz w:val="28"/>
          <w:szCs w:val="28"/>
        </w:rPr>
      </w:pPr>
    </w:p>
    <w:p>
      <w:pPr>
        <w:spacing w:line="700" w:lineRule="exact"/>
        <w:ind w:left="220" w:leftChars="100"/>
        <w:jc w:val="both"/>
        <w:rPr>
          <w:rFonts w:ascii="仿宋_GB2312" w:hAnsi="宋体" w:eastAsia="仿宋_GB2312"/>
          <w:sz w:val="28"/>
          <w:szCs w:val="28"/>
        </w:rPr>
      </w:pPr>
    </w:p>
    <w:p>
      <w:pPr>
        <w:spacing w:line="700" w:lineRule="exact"/>
        <w:ind w:left="220" w:leftChars="100"/>
        <w:jc w:val="both"/>
        <w:rPr>
          <w:rFonts w:ascii="仿宋_GB2312" w:hAnsi="宋体" w:eastAsia="仿宋_GB2312"/>
          <w:sz w:val="28"/>
          <w:szCs w:val="28"/>
        </w:rPr>
      </w:pPr>
    </w:p>
    <w:p>
      <w:pPr>
        <w:spacing w:line="700" w:lineRule="exact"/>
        <w:ind w:left="220" w:leftChars="100"/>
        <w:jc w:val="both"/>
        <w:rPr>
          <w:rFonts w:ascii="仿宋_GB2312" w:hAnsi="宋体" w:eastAsia="仿宋_GB2312"/>
          <w:sz w:val="28"/>
          <w:szCs w:val="28"/>
        </w:rPr>
      </w:pPr>
    </w:p>
    <w:p>
      <w:pPr>
        <w:spacing w:line="700" w:lineRule="exact"/>
        <w:ind w:left="220" w:leftChars="100"/>
        <w:jc w:val="both"/>
        <w:rPr>
          <w:rFonts w:ascii="仿宋_GB2312" w:hAnsi="宋体" w:eastAsia="仿宋_GB2312"/>
          <w:sz w:val="28"/>
          <w:szCs w:val="28"/>
          <w:lang w:val="en-US"/>
        </w:rPr>
      </w:pPr>
      <w:r>
        <w:rPr>
          <w:rFonts w:ascii="仿宋_GB2312" w:hAnsi="宋体" w:eastAsia="仿宋_GB2312"/>
          <w:sz w:val="28"/>
          <w:szCs w:val="28"/>
          <w:lang w:val="en-US"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83820</wp:posOffset>
                </wp:positionV>
                <wp:extent cx="5652135" cy="0"/>
                <wp:effectExtent l="0" t="0" r="25400" b="19050"/>
                <wp:wrapNone/>
                <wp:docPr id="2" name="直接连接符 2"/>
                <wp:cNvGraphicFramePr/>
                <a:graphic xmlns:a="http://schemas.openxmlformats.org/drawingml/2006/main">
                  <a:graphicData uri="http://schemas.microsoft.com/office/word/2010/wordprocessingShape">
                    <wps:wsp>
                      <wps:cNvCnPr/>
                      <wps:spPr>
                        <a:xfrm flipV="true">
                          <a:off x="0" y="0"/>
                          <a:ext cx="56520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top:6.6pt;height:0pt;width:445.05pt;mso-position-horizontal:center;mso-position-horizontal-relative:margin;z-index:251660288;mso-width-relative:page;mso-height-relative:page;" filled="f" stroked="t" coordsize="21600,21600" o:gfxdata="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KLgXrPVAAAABgEAAA8AAAAAAAAAAQAgAAAAOAAAAGRycy9kb3ducmV2LnhtbFBLAQIUABQA&#10;AAAIAIdO4kBwBgEQ3QEAAJMDAAAOAAAAAAAAAAEAIAAAADoBAABkcnMvZTJvRG9jLnhtbFBLBQYA&#10;AAAABgAGAFkBAACJBQAAAAA=&#10;">
                <v:fill on="f" focussize="0,0"/>
                <v:stroke weight="1pt" color="#000000 [3200]" joinstyle="round"/>
                <v:imagedata o:title=""/>
                <o:lock v:ext="edit" aspectratio="f"/>
              </v:line>
            </w:pict>
          </mc:Fallback>
        </mc:AlternateContent>
      </w:r>
      <w:r>
        <w:rPr>
          <w:rFonts w:ascii="仿宋_GB2312" w:hAnsi="宋体" w:eastAsia="仿宋_GB2312"/>
          <w:sz w:val="28"/>
          <w:szCs w:val="28"/>
          <w:lang w:val="en-US" w:bidi="ar-S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454025</wp:posOffset>
                </wp:positionV>
                <wp:extent cx="5652135" cy="0"/>
                <wp:effectExtent l="0" t="0" r="25400" b="19050"/>
                <wp:wrapNone/>
                <wp:docPr id="3" name="直接连接符 3"/>
                <wp:cNvGraphicFramePr/>
                <a:graphic xmlns:a="http://schemas.openxmlformats.org/drawingml/2006/main">
                  <a:graphicData uri="http://schemas.microsoft.com/office/word/2010/wordprocessingShape">
                    <wps:wsp>
                      <wps:cNvCnPr/>
                      <wps:spPr>
                        <a:xfrm flipV="true">
                          <a:off x="0" y="0"/>
                          <a:ext cx="56520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top:35.75pt;height:0pt;width:445.05pt;mso-position-horizontal:center;mso-position-horizontal-relative:margin;z-index:251662336;mso-width-relative:page;mso-height-relative:page;" filled="f" stroked="t" coordsize="21600,21600" o:gfxdata="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HsTYtjVAAAABgEAAA8AAAAAAAAAAQAgAAAAOAAAAGRycy9kb3ducmV2LnhtbFBLAQIUABQA&#10;AAAIAIdO4kB2Rbhd3QEAAJMDAAAOAAAAAAAAAAEAIAAAADoBAABkcnMvZTJvRG9jLnhtbFBLBQYA&#10;AAAABgAGAFkBAACJBQAAAAA=&#10;">
                <v:fill on="f" focussize="0,0"/>
                <v:stroke weight="1pt" color="#000000 [3200]" joinstyle="round"/>
                <v:imagedata o:title=""/>
                <o:lock v:ext="edit" aspectratio="f"/>
              </v:line>
            </w:pict>
          </mc:Fallback>
        </mc:AlternateContent>
      </w:r>
      <w:r>
        <w:rPr>
          <w:rFonts w:ascii="仿宋_GB2312" w:hAnsi="宋体" w:eastAsia="仿宋_GB2312"/>
          <w:sz w:val="28"/>
          <w:szCs w:val="28"/>
        </w:rPr>
        <w:t>甘肃省</w:t>
      </w:r>
      <w:r>
        <w:rPr>
          <w:rFonts w:hint="eastAsia" w:ascii="仿宋_GB2312" w:hAnsi="宋体" w:eastAsia="仿宋_GB2312"/>
          <w:sz w:val="28"/>
          <w:szCs w:val="28"/>
        </w:rPr>
        <w:t xml:space="preserve">应急管理厅             </w:t>
      </w:r>
      <w:r>
        <w:rPr>
          <w:rFonts w:ascii="仿宋_GB2312" w:hAnsi="宋体" w:eastAsia="仿宋_GB2312"/>
          <w:sz w:val="28"/>
          <w:szCs w:val="28"/>
        </w:rPr>
        <w:t xml:space="preserve">              2023年5月15</w:t>
      </w:r>
      <w:r>
        <w:rPr>
          <w:rFonts w:hint="eastAsia" w:ascii="仿宋_GB2312" w:hAnsi="宋体" w:eastAsia="仿宋_GB2312"/>
          <w:sz w:val="28"/>
          <w:szCs w:val="28"/>
        </w:rPr>
        <w:t>日印发</w:t>
      </w:r>
    </w:p>
    <w:sectPr>
      <w:pgSz w:w="11906" w:h="16838"/>
      <w:pgMar w:top="2098" w:right="1474" w:bottom="1984" w:left="1587" w:header="851" w:footer="175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Courier New">
    <w:altName w:val="DejaVu Sans"/>
    <w:panose1 w:val="02070309020205020404"/>
    <w:charset w:val="00"/>
    <w:family w:val="modern"/>
    <w:pitch w:val="default"/>
    <w:sig w:usb0="00000000" w:usb1="00000000" w:usb2="00000000" w:usb3="00000000" w:csb0="00000001" w:csb1="00000000"/>
  </w:font>
  <w:font w:name="微软雅黑">
    <w:altName w:val="方正黑体_GBK"/>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大标宋简体">
    <w:altName w:val="方正书宋_GBK"/>
    <w:panose1 w:val="03000509000000000000"/>
    <w:charset w:val="86"/>
    <w:family w:val="script"/>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2117803"/>
      <w:docPartObj>
        <w:docPartGallery w:val="AutoText"/>
      </w:docPartObj>
    </w:sdtPr>
    <w:sdtEndPr>
      <w:rPr>
        <w:rFonts w:asciiTheme="minorEastAsia" w:hAnsiTheme="minorEastAsia" w:eastAsiaTheme="minorEastAsia"/>
        <w:sz w:val="28"/>
        <w:szCs w:val="28"/>
      </w:rPr>
    </w:sdtEndPr>
    <w:sdtContent>
      <w:p>
        <w:pPr>
          <w:pStyle w:val="7"/>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- 35 -</w:t>
        </w:r>
        <w:r>
          <w:rPr>
            <w:rFonts w:asciiTheme="minorEastAsia" w:hAnsiTheme="minorEastAsia" w:eastAsia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0607242"/>
      <w:docPartObj>
        <w:docPartGallery w:val="AutoText"/>
      </w:docPartObj>
    </w:sdtPr>
    <w:sdtEndPr>
      <w:rPr>
        <w:rFonts w:asciiTheme="minorEastAsia" w:hAnsiTheme="minorEastAsia" w:eastAsiaTheme="minorEastAsia"/>
        <w:sz w:val="28"/>
        <w:szCs w:val="28"/>
      </w:rPr>
    </w:sdtEndPr>
    <w:sdtContent>
      <w:p>
        <w:pPr>
          <w:pStyle w:val="7"/>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- 36 -</w:t>
        </w:r>
        <w:r>
          <w:rPr>
            <w:rFonts w:asciiTheme="minorEastAsia" w:hAnsiTheme="minorEastAsia" w:eastAsiaTheme="min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719"/>
  <w:evenAndOddHeaders w:val="true"/>
  <w:drawingGridHorizontalSpacing w:val="110"/>
  <w:drawingGridVerticalSpacing w:val="156"/>
  <w:displayHorizontalDrawingGridEvery w:val="2"/>
  <w:displayVertic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977"/>
    <w:rsid w:val="0001326D"/>
    <w:rsid w:val="00016844"/>
    <w:rsid w:val="00017A12"/>
    <w:rsid w:val="00032D7C"/>
    <w:rsid w:val="00050F50"/>
    <w:rsid w:val="00052F19"/>
    <w:rsid w:val="0006381A"/>
    <w:rsid w:val="00064EB5"/>
    <w:rsid w:val="00072D89"/>
    <w:rsid w:val="00074307"/>
    <w:rsid w:val="00077254"/>
    <w:rsid w:val="000959CD"/>
    <w:rsid w:val="000A4559"/>
    <w:rsid w:val="000A7F26"/>
    <w:rsid w:val="000B003A"/>
    <w:rsid w:val="000B2034"/>
    <w:rsid w:val="000B7C31"/>
    <w:rsid w:val="000D2A1C"/>
    <w:rsid w:val="00105825"/>
    <w:rsid w:val="001060FA"/>
    <w:rsid w:val="001079A2"/>
    <w:rsid w:val="00122FE5"/>
    <w:rsid w:val="0012504D"/>
    <w:rsid w:val="00135327"/>
    <w:rsid w:val="00135DC5"/>
    <w:rsid w:val="00140833"/>
    <w:rsid w:val="00193A7B"/>
    <w:rsid w:val="00193B66"/>
    <w:rsid w:val="001A623B"/>
    <w:rsid w:val="001B525A"/>
    <w:rsid w:val="001B765F"/>
    <w:rsid w:val="001C045F"/>
    <w:rsid w:val="001C0B05"/>
    <w:rsid w:val="001D05AC"/>
    <w:rsid w:val="001E6508"/>
    <w:rsid w:val="001E7B9D"/>
    <w:rsid w:val="001F0E64"/>
    <w:rsid w:val="00211710"/>
    <w:rsid w:val="00221AD1"/>
    <w:rsid w:val="00246F2B"/>
    <w:rsid w:val="00255642"/>
    <w:rsid w:val="002557DD"/>
    <w:rsid w:val="00271022"/>
    <w:rsid w:val="00271522"/>
    <w:rsid w:val="002738DC"/>
    <w:rsid w:val="00282ECD"/>
    <w:rsid w:val="002847F7"/>
    <w:rsid w:val="00286200"/>
    <w:rsid w:val="00287615"/>
    <w:rsid w:val="00292A99"/>
    <w:rsid w:val="002A71B0"/>
    <w:rsid w:val="002B611A"/>
    <w:rsid w:val="002D3163"/>
    <w:rsid w:val="002D4420"/>
    <w:rsid w:val="002E5A8D"/>
    <w:rsid w:val="002E660A"/>
    <w:rsid w:val="002F4796"/>
    <w:rsid w:val="002F5C3D"/>
    <w:rsid w:val="002F6C75"/>
    <w:rsid w:val="00304209"/>
    <w:rsid w:val="003044A2"/>
    <w:rsid w:val="0030549B"/>
    <w:rsid w:val="00305D5E"/>
    <w:rsid w:val="00321C52"/>
    <w:rsid w:val="003270D1"/>
    <w:rsid w:val="003312F9"/>
    <w:rsid w:val="0033564D"/>
    <w:rsid w:val="00336397"/>
    <w:rsid w:val="003366C8"/>
    <w:rsid w:val="0034419F"/>
    <w:rsid w:val="00346A3E"/>
    <w:rsid w:val="00374611"/>
    <w:rsid w:val="003B6F93"/>
    <w:rsid w:val="003C0EBB"/>
    <w:rsid w:val="003D184B"/>
    <w:rsid w:val="003D5130"/>
    <w:rsid w:val="003E0F76"/>
    <w:rsid w:val="003E1156"/>
    <w:rsid w:val="003E3DEA"/>
    <w:rsid w:val="003F1796"/>
    <w:rsid w:val="003F4ECB"/>
    <w:rsid w:val="0040464E"/>
    <w:rsid w:val="00411BFE"/>
    <w:rsid w:val="004274D1"/>
    <w:rsid w:val="00432EAC"/>
    <w:rsid w:val="004367F4"/>
    <w:rsid w:val="0044770D"/>
    <w:rsid w:val="0045397F"/>
    <w:rsid w:val="00463870"/>
    <w:rsid w:val="00463B25"/>
    <w:rsid w:val="00463FFE"/>
    <w:rsid w:val="00474D81"/>
    <w:rsid w:val="00486292"/>
    <w:rsid w:val="00491087"/>
    <w:rsid w:val="004A2686"/>
    <w:rsid w:val="004A4FF3"/>
    <w:rsid w:val="004B75DF"/>
    <w:rsid w:val="004C1C78"/>
    <w:rsid w:val="004C3321"/>
    <w:rsid w:val="004C3836"/>
    <w:rsid w:val="004E1BDF"/>
    <w:rsid w:val="00516DE1"/>
    <w:rsid w:val="00534FA1"/>
    <w:rsid w:val="00535DE4"/>
    <w:rsid w:val="00537DB2"/>
    <w:rsid w:val="00545923"/>
    <w:rsid w:val="005579AF"/>
    <w:rsid w:val="00567510"/>
    <w:rsid w:val="00571B57"/>
    <w:rsid w:val="005829A4"/>
    <w:rsid w:val="00586D57"/>
    <w:rsid w:val="00587F40"/>
    <w:rsid w:val="00590C1F"/>
    <w:rsid w:val="005918B3"/>
    <w:rsid w:val="005B5234"/>
    <w:rsid w:val="005B77B7"/>
    <w:rsid w:val="005C411A"/>
    <w:rsid w:val="005C5132"/>
    <w:rsid w:val="005C7BB5"/>
    <w:rsid w:val="005D6720"/>
    <w:rsid w:val="005E0C4C"/>
    <w:rsid w:val="005E435F"/>
    <w:rsid w:val="005F0095"/>
    <w:rsid w:val="005F0320"/>
    <w:rsid w:val="005F139E"/>
    <w:rsid w:val="0060603E"/>
    <w:rsid w:val="00611BD3"/>
    <w:rsid w:val="00617E8D"/>
    <w:rsid w:val="00634031"/>
    <w:rsid w:val="00646EC9"/>
    <w:rsid w:val="00677A5C"/>
    <w:rsid w:val="0068062C"/>
    <w:rsid w:val="00681E13"/>
    <w:rsid w:val="006864DF"/>
    <w:rsid w:val="00687F4C"/>
    <w:rsid w:val="00693004"/>
    <w:rsid w:val="006973A3"/>
    <w:rsid w:val="006A7910"/>
    <w:rsid w:val="006B0B03"/>
    <w:rsid w:val="006B70C6"/>
    <w:rsid w:val="006C1508"/>
    <w:rsid w:val="006C2651"/>
    <w:rsid w:val="006C308F"/>
    <w:rsid w:val="006D281E"/>
    <w:rsid w:val="006F0C7B"/>
    <w:rsid w:val="006F44EC"/>
    <w:rsid w:val="0070008C"/>
    <w:rsid w:val="00705C52"/>
    <w:rsid w:val="00711DEE"/>
    <w:rsid w:val="007141FC"/>
    <w:rsid w:val="0072794D"/>
    <w:rsid w:val="00733BE6"/>
    <w:rsid w:val="0074010C"/>
    <w:rsid w:val="00744145"/>
    <w:rsid w:val="0074631C"/>
    <w:rsid w:val="00747B48"/>
    <w:rsid w:val="00752711"/>
    <w:rsid w:val="007575B6"/>
    <w:rsid w:val="007652AC"/>
    <w:rsid w:val="007817BA"/>
    <w:rsid w:val="00794EBB"/>
    <w:rsid w:val="00795B5F"/>
    <w:rsid w:val="007A2A71"/>
    <w:rsid w:val="007B551B"/>
    <w:rsid w:val="007C5574"/>
    <w:rsid w:val="007C5B44"/>
    <w:rsid w:val="007D309A"/>
    <w:rsid w:val="007D64DA"/>
    <w:rsid w:val="007D66EE"/>
    <w:rsid w:val="007E639F"/>
    <w:rsid w:val="007F559B"/>
    <w:rsid w:val="00802930"/>
    <w:rsid w:val="00805981"/>
    <w:rsid w:val="008168A5"/>
    <w:rsid w:val="00824C1B"/>
    <w:rsid w:val="00837FCF"/>
    <w:rsid w:val="008414C9"/>
    <w:rsid w:val="0084543D"/>
    <w:rsid w:val="00853057"/>
    <w:rsid w:val="00856D92"/>
    <w:rsid w:val="008669E2"/>
    <w:rsid w:val="00875E38"/>
    <w:rsid w:val="00877532"/>
    <w:rsid w:val="00887A6F"/>
    <w:rsid w:val="00890A96"/>
    <w:rsid w:val="008F7AAF"/>
    <w:rsid w:val="008F7B8B"/>
    <w:rsid w:val="0090204C"/>
    <w:rsid w:val="00910BF8"/>
    <w:rsid w:val="00916AC6"/>
    <w:rsid w:val="00920409"/>
    <w:rsid w:val="00935C9F"/>
    <w:rsid w:val="00936EA4"/>
    <w:rsid w:val="009414EA"/>
    <w:rsid w:val="00974D09"/>
    <w:rsid w:val="00980A2A"/>
    <w:rsid w:val="009907C5"/>
    <w:rsid w:val="009907F3"/>
    <w:rsid w:val="0099299D"/>
    <w:rsid w:val="009A2BA5"/>
    <w:rsid w:val="009A3C8E"/>
    <w:rsid w:val="009A6C1D"/>
    <w:rsid w:val="009B275F"/>
    <w:rsid w:val="009D1977"/>
    <w:rsid w:val="009D3DBC"/>
    <w:rsid w:val="009D5541"/>
    <w:rsid w:val="009D6A5F"/>
    <w:rsid w:val="00A12BA9"/>
    <w:rsid w:val="00A1355B"/>
    <w:rsid w:val="00A157B4"/>
    <w:rsid w:val="00A17B8C"/>
    <w:rsid w:val="00A22636"/>
    <w:rsid w:val="00A23DF6"/>
    <w:rsid w:val="00A673A4"/>
    <w:rsid w:val="00A84612"/>
    <w:rsid w:val="00A8537F"/>
    <w:rsid w:val="00AA0F3D"/>
    <w:rsid w:val="00AA1F33"/>
    <w:rsid w:val="00AA400F"/>
    <w:rsid w:val="00AB0941"/>
    <w:rsid w:val="00AB1FC6"/>
    <w:rsid w:val="00AB493A"/>
    <w:rsid w:val="00AC4B9E"/>
    <w:rsid w:val="00AF14AC"/>
    <w:rsid w:val="00B11BA4"/>
    <w:rsid w:val="00B13383"/>
    <w:rsid w:val="00B2421B"/>
    <w:rsid w:val="00B42170"/>
    <w:rsid w:val="00B51227"/>
    <w:rsid w:val="00B559A8"/>
    <w:rsid w:val="00B619FB"/>
    <w:rsid w:val="00B63017"/>
    <w:rsid w:val="00B7424E"/>
    <w:rsid w:val="00B7616B"/>
    <w:rsid w:val="00B83A7F"/>
    <w:rsid w:val="00B85B5E"/>
    <w:rsid w:val="00B9762A"/>
    <w:rsid w:val="00BA436E"/>
    <w:rsid w:val="00BC50FD"/>
    <w:rsid w:val="00BC7F6A"/>
    <w:rsid w:val="00BD0654"/>
    <w:rsid w:val="00BD475B"/>
    <w:rsid w:val="00BF5259"/>
    <w:rsid w:val="00C01C84"/>
    <w:rsid w:val="00C24013"/>
    <w:rsid w:val="00C47004"/>
    <w:rsid w:val="00C61267"/>
    <w:rsid w:val="00C647C7"/>
    <w:rsid w:val="00C665B4"/>
    <w:rsid w:val="00C67622"/>
    <w:rsid w:val="00C85AEE"/>
    <w:rsid w:val="00C86E81"/>
    <w:rsid w:val="00C87558"/>
    <w:rsid w:val="00C973CC"/>
    <w:rsid w:val="00C979B5"/>
    <w:rsid w:val="00CA4963"/>
    <w:rsid w:val="00CA4F45"/>
    <w:rsid w:val="00CD00C8"/>
    <w:rsid w:val="00CD4578"/>
    <w:rsid w:val="00CD5C46"/>
    <w:rsid w:val="00CE2146"/>
    <w:rsid w:val="00CF2BEF"/>
    <w:rsid w:val="00D01493"/>
    <w:rsid w:val="00D1054A"/>
    <w:rsid w:val="00D1152C"/>
    <w:rsid w:val="00D2103E"/>
    <w:rsid w:val="00D25165"/>
    <w:rsid w:val="00D504CB"/>
    <w:rsid w:val="00D622B1"/>
    <w:rsid w:val="00D63371"/>
    <w:rsid w:val="00D64439"/>
    <w:rsid w:val="00D651F7"/>
    <w:rsid w:val="00D7672A"/>
    <w:rsid w:val="00D7733F"/>
    <w:rsid w:val="00D774E8"/>
    <w:rsid w:val="00D80103"/>
    <w:rsid w:val="00D96310"/>
    <w:rsid w:val="00DA7F35"/>
    <w:rsid w:val="00DC0542"/>
    <w:rsid w:val="00DE3A99"/>
    <w:rsid w:val="00DF31E3"/>
    <w:rsid w:val="00E242E6"/>
    <w:rsid w:val="00E24C68"/>
    <w:rsid w:val="00E320B9"/>
    <w:rsid w:val="00E338D4"/>
    <w:rsid w:val="00E413C4"/>
    <w:rsid w:val="00E52D3B"/>
    <w:rsid w:val="00E561C8"/>
    <w:rsid w:val="00E604C5"/>
    <w:rsid w:val="00E741D8"/>
    <w:rsid w:val="00E76880"/>
    <w:rsid w:val="00E90308"/>
    <w:rsid w:val="00E94BB3"/>
    <w:rsid w:val="00EA4F96"/>
    <w:rsid w:val="00EA56CF"/>
    <w:rsid w:val="00EB31D4"/>
    <w:rsid w:val="00EC43CD"/>
    <w:rsid w:val="00EC7724"/>
    <w:rsid w:val="00EE1DC1"/>
    <w:rsid w:val="00EE69EF"/>
    <w:rsid w:val="00EF232A"/>
    <w:rsid w:val="00EF2E92"/>
    <w:rsid w:val="00EF65AC"/>
    <w:rsid w:val="00F015FE"/>
    <w:rsid w:val="00F13398"/>
    <w:rsid w:val="00F211F5"/>
    <w:rsid w:val="00F309CA"/>
    <w:rsid w:val="00F3151F"/>
    <w:rsid w:val="00F52200"/>
    <w:rsid w:val="00F61E0C"/>
    <w:rsid w:val="00F626C6"/>
    <w:rsid w:val="00F65CDB"/>
    <w:rsid w:val="00F85545"/>
    <w:rsid w:val="00F858D6"/>
    <w:rsid w:val="00F926C3"/>
    <w:rsid w:val="00F92713"/>
    <w:rsid w:val="00FA1FAC"/>
    <w:rsid w:val="00FA784A"/>
    <w:rsid w:val="00FB056A"/>
    <w:rsid w:val="00FC2C18"/>
    <w:rsid w:val="00FD257F"/>
    <w:rsid w:val="30D4589D"/>
    <w:rsid w:val="597375FC"/>
    <w:rsid w:val="60263D54"/>
    <w:rsid w:val="66426AC1"/>
    <w:rsid w:val="CEFFC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qFormat="1"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qFormat="1"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方正小标宋简体" w:hAnsi="方正小标宋简体" w:eastAsia="方正小标宋简体" w:cs="方正小标宋简体"/>
      <w:sz w:val="22"/>
      <w:szCs w:val="22"/>
      <w:lang w:val="zh-CN" w:eastAsia="zh-CN" w:bidi="zh-CN"/>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126"/>
      <w:szCs w:val="126"/>
    </w:rPr>
  </w:style>
  <w:style w:type="paragraph" w:styleId="3">
    <w:name w:val="Body Text Indent"/>
    <w:basedOn w:val="1"/>
    <w:link w:val="16"/>
    <w:semiHidden/>
    <w:unhideWhenUsed/>
    <w:qFormat/>
    <w:uiPriority w:val="0"/>
    <w:pPr>
      <w:spacing w:after="120"/>
      <w:ind w:left="420" w:leftChars="200"/>
    </w:pPr>
  </w:style>
  <w:style w:type="paragraph" w:styleId="4">
    <w:name w:val="Plain Text"/>
    <w:basedOn w:val="1"/>
    <w:link w:val="17"/>
    <w:qFormat/>
    <w:uiPriority w:val="0"/>
    <w:pPr>
      <w:autoSpaceDE/>
      <w:autoSpaceDN/>
      <w:jc w:val="both"/>
    </w:pPr>
    <w:rPr>
      <w:rFonts w:ascii="宋体" w:hAnsi="Courier New" w:eastAsia="宋体" w:cs="Times New Roman"/>
      <w:sz w:val="21"/>
      <w:szCs w:val="21"/>
      <w:lang w:val="en-US" w:bidi="ar-SA"/>
    </w:rPr>
  </w:style>
  <w:style w:type="paragraph" w:styleId="5">
    <w:name w:val="Date"/>
    <w:basedOn w:val="1"/>
    <w:next w:val="1"/>
    <w:link w:val="18"/>
    <w:qFormat/>
    <w:uiPriority w:val="0"/>
    <w:pPr>
      <w:ind w:left="100" w:leftChars="2500"/>
    </w:pPr>
  </w:style>
  <w:style w:type="paragraph" w:styleId="6">
    <w:name w:val="Balloon Text"/>
    <w:basedOn w:val="1"/>
    <w:link w:val="19"/>
    <w:qFormat/>
    <w:uiPriority w:val="0"/>
    <w:rPr>
      <w:sz w:val="18"/>
      <w:szCs w:val="18"/>
    </w:rPr>
  </w:style>
  <w:style w:type="paragraph" w:styleId="7">
    <w:name w:val="footer"/>
    <w:basedOn w:val="1"/>
    <w:link w:val="20"/>
    <w:qFormat/>
    <w:uiPriority w:val="99"/>
    <w:pPr>
      <w:tabs>
        <w:tab w:val="center" w:pos="4153"/>
        <w:tab w:val="right" w:pos="8306"/>
      </w:tabs>
      <w:snapToGrid w:val="0"/>
    </w:pPr>
    <w:rPr>
      <w:sz w:val="18"/>
      <w:szCs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autoSpaceDE/>
      <w:autoSpaceDN/>
    </w:pPr>
    <w:rPr>
      <w:rFonts w:ascii="微软雅黑" w:hAnsi="微软雅黑" w:eastAsia="微软雅黑" w:cs="Times New Roman"/>
      <w:sz w:val="21"/>
      <w:szCs w:val="21"/>
      <w:lang w:val="en-US" w:bidi="ar-SA"/>
    </w:rPr>
  </w:style>
  <w:style w:type="paragraph" w:styleId="10">
    <w:name w:val="Body Text First Indent 2"/>
    <w:basedOn w:val="3"/>
    <w:link w:val="22"/>
    <w:semiHidden/>
    <w:unhideWhenUsed/>
    <w:qFormat/>
    <w:uiPriority w:val="0"/>
    <w:pPr>
      <w:ind w:firstLine="420" w:firstLineChars="200"/>
    </w:pPr>
  </w:style>
  <w:style w:type="table" w:styleId="12">
    <w:name w:val="Table Grid"/>
    <w:basedOn w:val="11"/>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character" w:styleId="15">
    <w:name w:val="line number"/>
    <w:basedOn w:val="13"/>
    <w:semiHidden/>
    <w:unhideWhenUsed/>
    <w:qFormat/>
    <w:uiPriority w:val="0"/>
  </w:style>
  <w:style w:type="character" w:customStyle="1" w:styleId="16">
    <w:name w:val="正文文本缩进 Char"/>
    <w:basedOn w:val="13"/>
    <w:link w:val="3"/>
    <w:semiHidden/>
    <w:qFormat/>
    <w:uiPriority w:val="0"/>
    <w:rPr>
      <w:rFonts w:ascii="方正小标宋简体" w:hAnsi="方正小标宋简体" w:eastAsia="方正小标宋简体" w:cs="方正小标宋简体"/>
      <w:sz w:val="22"/>
      <w:szCs w:val="22"/>
      <w:lang w:val="zh-CN" w:bidi="zh-CN"/>
    </w:rPr>
  </w:style>
  <w:style w:type="character" w:customStyle="1" w:styleId="17">
    <w:name w:val="纯文本 Char"/>
    <w:link w:val="4"/>
    <w:qFormat/>
    <w:locked/>
    <w:uiPriority w:val="0"/>
    <w:rPr>
      <w:rFonts w:ascii="宋体" w:hAnsi="Courier New"/>
      <w:sz w:val="21"/>
      <w:szCs w:val="21"/>
    </w:rPr>
  </w:style>
  <w:style w:type="character" w:customStyle="1" w:styleId="18">
    <w:name w:val="日期 Char"/>
    <w:basedOn w:val="13"/>
    <w:link w:val="5"/>
    <w:qFormat/>
    <w:uiPriority w:val="0"/>
    <w:rPr>
      <w:rFonts w:ascii="方正小标宋简体" w:hAnsi="方正小标宋简体" w:eastAsia="方正小标宋简体" w:cs="方正小标宋简体"/>
      <w:sz w:val="22"/>
      <w:szCs w:val="22"/>
      <w:lang w:val="zh-CN" w:bidi="zh-CN"/>
    </w:rPr>
  </w:style>
  <w:style w:type="character" w:customStyle="1" w:styleId="19">
    <w:name w:val="批注框文本 Char"/>
    <w:basedOn w:val="13"/>
    <w:link w:val="6"/>
    <w:qFormat/>
    <w:uiPriority w:val="0"/>
    <w:rPr>
      <w:rFonts w:ascii="方正小标宋简体" w:hAnsi="方正小标宋简体" w:eastAsia="方正小标宋简体" w:cs="方正小标宋简体"/>
      <w:sz w:val="18"/>
      <w:szCs w:val="18"/>
      <w:lang w:val="zh-CN" w:bidi="zh-CN"/>
    </w:rPr>
  </w:style>
  <w:style w:type="character" w:customStyle="1" w:styleId="20">
    <w:name w:val="页脚 Char"/>
    <w:basedOn w:val="13"/>
    <w:link w:val="7"/>
    <w:qFormat/>
    <w:uiPriority w:val="99"/>
    <w:rPr>
      <w:rFonts w:ascii="方正小标宋简体" w:hAnsi="方正小标宋简体" w:eastAsia="方正小标宋简体" w:cs="方正小标宋简体"/>
      <w:sz w:val="18"/>
      <w:szCs w:val="18"/>
      <w:lang w:val="zh-CN" w:bidi="zh-CN"/>
    </w:rPr>
  </w:style>
  <w:style w:type="character" w:customStyle="1" w:styleId="21">
    <w:name w:val="页眉 Char"/>
    <w:basedOn w:val="13"/>
    <w:link w:val="8"/>
    <w:qFormat/>
    <w:uiPriority w:val="0"/>
    <w:rPr>
      <w:rFonts w:ascii="方正小标宋简体" w:hAnsi="方正小标宋简体" w:eastAsia="方正小标宋简体" w:cs="方正小标宋简体"/>
      <w:sz w:val="18"/>
      <w:szCs w:val="18"/>
      <w:lang w:val="zh-CN" w:bidi="zh-CN"/>
    </w:rPr>
  </w:style>
  <w:style w:type="character" w:customStyle="1" w:styleId="22">
    <w:name w:val="正文首行缩进 2 Char"/>
    <w:basedOn w:val="16"/>
    <w:link w:val="10"/>
    <w:semiHidden/>
    <w:qFormat/>
    <w:uiPriority w:val="0"/>
    <w:rPr>
      <w:rFonts w:ascii="方正小标宋简体" w:hAnsi="方正小标宋简体" w:eastAsia="方正小标宋简体" w:cs="方正小标宋简体"/>
      <w:sz w:val="22"/>
      <w:szCs w:val="22"/>
      <w:lang w:val="zh-CN" w:bidi="zh-CN"/>
    </w:rPr>
  </w:style>
  <w:style w:type="paragraph" w:customStyle="1" w:styleId="23">
    <w:name w:val="Table Paragraph"/>
    <w:basedOn w:val="1"/>
    <w:qFormat/>
    <w:uiPriority w:val="1"/>
  </w:style>
  <w:style w:type="paragraph" w:styleId="24">
    <w:name w:val="List Paragraph"/>
    <w:basedOn w:val="1"/>
    <w:qFormat/>
    <w:uiPriority w:val="34"/>
  </w:style>
  <w:style w:type="table" w:customStyle="1" w:styleId="25">
    <w:name w:val="Table Normal"/>
    <w:unhideWhenUsed/>
    <w:qFormat/>
    <w:uiPriority w:val="2"/>
    <w:tblPr>
      <w:tblCellMar>
        <w:top w:w="0" w:type="dxa"/>
        <w:left w:w="0" w:type="dxa"/>
        <w:bottom w:w="0" w:type="dxa"/>
        <w:right w:w="0" w:type="dxa"/>
      </w:tblCellMar>
    </w:tblPr>
  </w:style>
  <w:style w:type="character" w:customStyle="1" w:styleId="26">
    <w:name w:val="纯文本 Char1"/>
    <w:basedOn w:val="13"/>
    <w:semiHidden/>
    <w:qFormat/>
    <w:uiPriority w:val="0"/>
    <w:rPr>
      <w:rFonts w:ascii="宋体" w:hAnsi="Courier New" w:cs="Courier New"/>
      <w:sz w:val="21"/>
      <w:szCs w:val="21"/>
      <w:lang w:val="zh-CN" w:bidi="zh-CN"/>
    </w:rPr>
  </w:style>
  <w:style w:type="table" w:customStyle="1" w:styleId="27">
    <w:name w:val="网格型1"/>
    <w:basedOn w:val="11"/>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36</Pages>
  <Words>3564</Words>
  <Characters>20316</Characters>
  <Lines>169</Lines>
  <Paragraphs>47</Paragraphs>
  <TotalTime>44</TotalTime>
  <ScaleCrop>false</ScaleCrop>
  <LinksUpToDate>false</LinksUpToDate>
  <CharactersWithSpaces>23833</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2023-05-16T10:12:00Z</dcterms:created>
  <dc:creator>Administrator</dc:creator>
  <cp:lastModifiedBy>gssyjt</cp:lastModifiedBy>
  <cp:lastPrinted>2023-05-16T15:16:00Z</cp:lastPrinted>
  <dcterms:modified xsi:type="dcterms:W3CDTF">2023-05-17T10:59:06Z</dcterms:modified>
  <dc:title>甘安监办发.cdr</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2018-10-21T16:00:00Z</vt:filetime>
  </property>
  <property fmtid="{D5CDD505-2E9C-101B-9397-08002B2CF9AE}" pid="3" name="Creator">
    <vt:lpwstr>CorelDRAW X7</vt:lpwstr>
  </property>
  <property fmtid="{D5CDD505-2E9C-101B-9397-08002B2CF9AE}" pid="4" name="LastSaved">
    <vt:filetime>2018-10-21T16:00:00Z</vt:filetime>
  </property>
  <property fmtid="{D5CDD505-2E9C-101B-9397-08002B2CF9AE}" pid="5" name="KSOProductBuildVer">
    <vt:lpwstr>2052-11.8.2.10290</vt:lpwstr>
  </property>
  <property fmtid="{D5CDD505-2E9C-101B-9397-08002B2CF9AE}" pid="6" name="ICV">
    <vt:lpwstr>9C3EEBB6F5B8440D9E07D17147BA8D1A</vt:lpwstr>
  </property>
</Properties>
</file>